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E348C" w14:textId="0B466645" w:rsidR="008A54C0" w:rsidRDefault="00880ADA" w:rsidP="00880ADA">
      <w:pPr>
        <w:jc w:val="center"/>
      </w:pPr>
      <w:r>
        <w:rPr>
          <w:noProof/>
        </w:rPr>
        <w:drawing>
          <wp:inline distT="0" distB="0" distL="0" distR="0" wp14:anchorId="555E6276" wp14:editId="1262790F">
            <wp:extent cx="2256822" cy="735178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cc_college_logo_horizontal_1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479" cy="81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FBD10" w14:textId="33894C9B" w:rsidR="00880ADA" w:rsidRPr="000D0521" w:rsidRDefault="00880ADA" w:rsidP="00880ADA">
      <w:pPr>
        <w:jc w:val="center"/>
        <w:rPr>
          <w:rFonts w:ascii="Arial" w:hAnsi="Arial" w:cs="Arial"/>
          <w:b/>
          <w:color w:val="006600"/>
          <w:sz w:val="36"/>
          <w:szCs w:val="36"/>
        </w:rPr>
      </w:pPr>
      <w:r w:rsidRPr="000D0521">
        <w:rPr>
          <w:rFonts w:ascii="Arial" w:hAnsi="Arial" w:cs="Arial"/>
          <w:b/>
          <w:color w:val="006600"/>
          <w:sz w:val="36"/>
          <w:szCs w:val="36"/>
        </w:rPr>
        <w:t>COURSE OUTLINE</w:t>
      </w:r>
    </w:p>
    <w:p w14:paraId="6B4EB774" w14:textId="77777777" w:rsidR="00880ADA" w:rsidRDefault="00880ADA"/>
    <w:tbl>
      <w:tblPr>
        <w:tblW w:w="0" w:type="auto"/>
        <w:tblLook w:val="01E0" w:firstRow="1" w:lastRow="1" w:firstColumn="1" w:lastColumn="1" w:noHBand="0" w:noVBand="0"/>
      </w:tblPr>
      <w:tblGrid>
        <w:gridCol w:w="2286"/>
        <w:gridCol w:w="227"/>
        <w:gridCol w:w="727"/>
        <w:gridCol w:w="3989"/>
        <w:gridCol w:w="227"/>
        <w:gridCol w:w="2491"/>
      </w:tblGrid>
      <w:tr w:rsidR="008A54C0" w:rsidRPr="008A54C0" w14:paraId="7376FBB9" w14:textId="77777777" w:rsidTr="001D0FE6">
        <w:trPr>
          <w:trHeight w:val="283"/>
        </w:trPr>
        <w:tc>
          <w:tcPr>
            <w:tcW w:w="2286" w:type="dxa"/>
          </w:tcPr>
          <w:p w14:paraId="69D2C7E8" w14:textId="77777777" w:rsidR="008A54C0" w:rsidRPr="008A54C0" w:rsidRDefault="008A54C0" w:rsidP="00F0482C">
            <w:pPr>
              <w:spacing w:before="60" w:line="240" w:lineRule="exact"/>
              <w:jc w:val="center"/>
              <w:rPr>
                <w:rFonts w:ascii="Arial" w:hAnsi="Arial" w:cs="Arial"/>
                <w:b/>
              </w:rPr>
            </w:pPr>
            <w:r w:rsidRPr="008A54C0">
              <w:rPr>
                <w:rFonts w:ascii="Arial" w:hAnsi="Arial" w:cs="Arial"/>
                <w:b/>
              </w:rPr>
              <w:t>Course Number</w:t>
            </w:r>
          </w:p>
        </w:tc>
        <w:tc>
          <w:tcPr>
            <w:tcW w:w="227" w:type="dxa"/>
          </w:tcPr>
          <w:p w14:paraId="564C10D5" w14:textId="77777777" w:rsidR="008A54C0" w:rsidRPr="008A54C0" w:rsidRDefault="008A54C0" w:rsidP="00F0482C">
            <w:pPr>
              <w:spacing w:before="60" w:line="2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16" w:type="dxa"/>
            <w:gridSpan w:val="2"/>
          </w:tcPr>
          <w:p w14:paraId="3F2E9764" w14:textId="77777777" w:rsidR="008A54C0" w:rsidRPr="008A54C0" w:rsidRDefault="008A54C0" w:rsidP="00F0482C">
            <w:pPr>
              <w:spacing w:before="60" w:line="240" w:lineRule="exact"/>
              <w:jc w:val="center"/>
              <w:rPr>
                <w:rFonts w:ascii="Arial" w:hAnsi="Arial" w:cs="Arial"/>
                <w:b/>
              </w:rPr>
            </w:pPr>
            <w:r w:rsidRPr="008A54C0">
              <w:rPr>
                <w:rFonts w:ascii="Arial" w:hAnsi="Arial" w:cs="Arial"/>
                <w:b/>
              </w:rPr>
              <w:t>Course Title</w:t>
            </w:r>
          </w:p>
        </w:tc>
        <w:tc>
          <w:tcPr>
            <w:tcW w:w="227" w:type="dxa"/>
          </w:tcPr>
          <w:p w14:paraId="7972B343" w14:textId="77777777" w:rsidR="008A54C0" w:rsidRPr="008A54C0" w:rsidRDefault="008A54C0" w:rsidP="00F0482C">
            <w:pPr>
              <w:spacing w:before="60" w:line="2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91" w:type="dxa"/>
          </w:tcPr>
          <w:p w14:paraId="46DE8CBE" w14:textId="77777777" w:rsidR="008A54C0" w:rsidRDefault="008A54C0" w:rsidP="00F0482C">
            <w:pPr>
              <w:spacing w:before="60" w:line="240" w:lineRule="exact"/>
              <w:jc w:val="center"/>
              <w:rPr>
                <w:rFonts w:ascii="Arial" w:hAnsi="Arial" w:cs="Arial"/>
                <w:b/>
              </w:rPr>
            </w:pPr>
            <w:r w:rsidRPr="008A54C0">
              <w:rPr>
                <w:rFonts w:ascii="Arial" w:hAnsi="Arial" w:cs="Arial"/>
                <w:b/>
              </w:rPr>
              <w:t>Credits</w:t>
            </w:r>
          </w:p>
          <w:p w14:paraId="40540CAC" w14:textId="6910DC41" w:rsidR="00A47B17" w:rsidRPr="008A54C0" w:rsidRDefault="00A47B17" w:rsidP="00F0482C">
            <w:pPr>
              <w:spacing w:before="60" w:line="24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8A54C0" w:rsidRPr="008A54C0" w14:paraId="0F2FC9DB" w14:textId="77777777" w:rsidTr="001D0FE6">
        <w:trPr>
          <w:trHeight w:val="260"/>
        </w:trPr>
        <w:tc>
          <w:tcPr>
            <w:tcW w:w="2286" w:type="dxa"/>
          </w:tcPr>
          <w:p w14:paraId="36A3CEDC" w14:textId="57AF0C14" w:rsidR="008A54C0" w:rsidRPr="008A54C0" w:rsidRDefault="003621C1" w:rsidP="00F048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PHI-220</w:t>
            </w:r>
          </w:p>
        </w:tc>
        <w:tc>
          <w:tcPr>
            <w:tcW w:w="227" w:type="dxa"/>
          </w:tcPr>
          <w:p w14:paraId="4543A211" w14:textId="77777777" w:rsidR="008A54C0" w:rsidRPr="008A54C0" w:rsidRDefault="008A54C0" w:rsidP="00F048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14:paraId="4EAD3F57" w14:textId="75B7B257" w:rsidR="008A54C0" w:rsidRPr="008A54C0" w:rsidRDefault="003621C1" w:rsidP="00F048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Philosophy of Politics</w:t>
            </w:r>
          </w:p>
        </w:tc>
        <w:tc>
          <w:tcPr>
            <w:tcW w:w="227" w:type="dxa"/>
          </w:tcPr>
          <w:p w14:paraId="6763CC49" w14:textId="77777777" w:rsidR="008A54C0" w:rsidRPr="008A54C0" w:rsidRDefault="008A54C0" w:rsidP="00F048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14:paraId="7AA10AFF" w14:textId="0CD630CC" w:rsidR="008A54C0" w:rsidRPr="008A54C0" w:rsidRDefault="003621C1" w:rsidP="00F048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3.0</w:t>
            </w:r>
          </w:p>
        </w:tc>
      </w:tr>
      <w:tr w:rsidR="008A54C0" w:rsidRPr="008A54C0" w14:paraId="23910942" w14:textId="77777777" w:rsidTr="001D0FE6">
        <w:trPr>
          <w:trHeight w:val="226"/>
        </w:trPr>
        <w:tc>
          <w:tcPr>
            <w:tcW w:w="2286" w:type="dxa"/>
          </w:tcPr>
          <w:p w14:paraId="375F9BB8" w14:textId="77777777" w:rsidR="008A54C0" w:rsidRPr="008A54C0" w:rsidRDefault="008A54C0" w:rsidP="00F0482C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7" w:type="dxa"/>
          </w:tcPr>
          <w:p w14:paraId="69E5AE6B" w14:textId="77777777" w:rsidR="008A54C0" w:rsidRPr="008A54C0" w:rsidRDefault="008A54C0" w:rsidP="00F0482C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14:paraId="2B613123" w14:textId="77777777" w:rsidR="008A54C0" w:rsidRPr="008A54C0" w:rsidRDefault="008A54C0" w:rsidP="00F0482C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7" w:type="dxa"/>
          </w:tcPr>
          <w:p w14:paraId="4AA6E5A1" w14:textId="77777777" w:rsidR="008A54C0" w:rsidRPr="008A54C0" w:rsidRDefault="008A54C0" w:rsidP="00F0482C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14:paraId="7FC42A20" w14:textId="77777777" w:rsidR="008A54C0" w:rsidRPr="008A54C0" w:rsidRDefault="008A54C0" w:rsidP="00F0482C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4C0" w:rsidRPr="008A54C0" w14:paraId="5C385E6A" w14:textId="77777777" w:rsidTr="001D0FE6">
        <w:trPr>
          <w:trHeight w:val="526"/>
        </w:trPr>
        <w:tc>
          <w:tcPr>
            <w:tcW w:w="2286" w:type="dxa"/>
          </w:tcPr>
          <w:p w14:paraId="6A11600B" w14:textId="77777777" w:rsidR="008A54C0" w:rsidRDefault="008A54C0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 w:rsidRPr="008A54C0">
              <w:rPr>
                <w:rFonts w:ascii="Arial" w:hAnsi="Arial" w:cs="Arial"/>
                <w:b/>
              </w:rPr>
              <w:t xml:space="preserve">Hours: </w:t>
            </w:r>
            <w:r w:rsidR="00FA52B8">
              <w:rPr>
                <w:rFonts w:ascii="Arial" w:hAnsi="Arial" w:cs="Arial"/>
                <w:b/>
              </w:rPr>
              <w:t>L</w:t>
            </w:r>
            <w:r w:rsidRPr="008A54C0">
              <w:rPr>
                <w:rFonts w:ascii="Arial" w:hAnsi="Arial" w:cs="Arial"/>
                <w:b/>
              </w:rPr>
              <w:t>ecture/Lab/Other</w:t>
            </w:r>
          </w:p>
          <w:p w14:paraId="0E1CF7BB" w14:textId="5F3E01A5" w:rsidR="003621C1" w:rsidRPr="008A54C0" w:rsidRDefault="004D02D8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3/0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/0</w:t>
            </w:r>
          </w:p>
        </w:tc>
        <w:tc>
          <w:tcPr>
            <w:tcW w:w="227" w:type="dxa"/>
          </w:tcPr>
          <w:p w14:paraId="085870BE" w14:textId="77777777" w:rsidR="008A54C0" w:rsidRPr="008A54C0" w:rsidRDefault="008A54C0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16" w:type="dxa"/>
            <w:gridSpan w:val="2"/>
          </w:tcPr>
          <w:p w14:paraId="15852A6B" w14:textId="77777777" w:rsidR="008A54C0" w:rsidRDefault="008A54C0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 w:rsidRPr="008A54C0">
              <w:rPr>
                <w:rFonts w:ascii="Arial" w:hAnsi="Arial" w:cs="Arial"/>
                <w:b/>
              </w:rPr>
              <w:t>Co- or Pre-requisite</w:t>
            </w:r>
          </w:p>
          <w:p w14:paraId="43E9D827" w14:textId="0413996B" w:rsidR="006063F9" w:rsidRPr="008A54C0" w:rsidRDefault="006063F9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</w:t>
            </w:r>
          </w:p>
        </w:tc>
        <w:tc>
          <w:tcPr>
            <w:tcW w:w="227" w:type="dxa"/>
          </w:tcPr>
          <w:p w14:paraId="7D1633AB" w14:textId="77777777" w:rsidR="008A54C0" w:rsidRPr="008A54C0" w:rsidRDefault="008A54C0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91" w:type="dxa"/>
          </w:tcPr>
          <w:p w14:paraId="57C92FB7" w14:textId="77777777" w:rsidR="008A54C0" w:rsidRPr="008A54C0" w:rsidRDefault="008A54C0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 w:rsidRPr="008A54C0">
              <w:rPr>
                <w:rFonts w:ascii="Arial" w:hAnsi="Arial" w:cs="Arial"/>
                <w:b/>
              </w:rPr>
              <w:t xml:space="preserve">Implementation </w:t>
            </w:r>
            <w:r w:rsidR="00DA0494">
              <w:rPr>
                <w:rFonts w:ascii="Arial" w:hAnsi="Arial" w:cs="Arial"/>
                <w:b/>
              </w:rPr>
              <w:t>Semester &amp; Year</w:t>
            </w:r>
          </w:p>
        </w:tc>
      </w:tr>
      <w:tr w:rsidR="00FA52B8" w:rsidRPr="008A54C0" w14:paraId="6A4FBBF5" w14:textId="77777777" w:rsidTr="001D0FE6">
        <w:trPr>
          <w:trHeight w:val="226"/>
        </w:trPr>
        <w:tc>
          <w:tcPr>
            <w:tcW w:w="2286" w:type="dxa"/>
          </w:tcPr>
          <w:p w14:paraId="798AE7AA" w14:textId="77777777" w:rsidR="00FA52B8" w:rsidRPr="008A54C0" w:rsidRDefault="00FA52B8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" w:type="dxa"/>
          </w:tcPr>
          <w:p w14:paraId="60E658D2" w14:textId="77777777" w:rsidR="00FA52B8" w:rsidRPr="008A54C0" w:rsidRDefault="00FA52B8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16" w:type="dxa"/>
            <w:gridSpan w:val="2"/>
          </w:tcPr>
          <w:p w14:paraId="7FEA5810" w14:textId="77777777" w:rsidR="00FA52B8" w:rsidRPr="008A54C0" w:rsidRDefault="00FA52B8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" w:type="dxa"/>
          </w:tcPr>
          <w:p w14:paraId="5C414D9B" w14:textId="77777777" w:rsidR="00FA52B8" w:rsidRPr="008A54C0" w:rsidRDefault="00FA52B8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91" w:type="dxa"/>
          </w:tcPr>
          <w:p w14:paraId="504B0D72" w14:textId="087FC37B" w:rsidR="00FA52B8" w:rsidRPr="008A54C0" w:rsidRDefault="0036183C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 2022</w:t>
            </w:r>
          </w:p>
        </w:tc>
      </w:tr>
      <w:tr w:rsidR="00EB1945" w:rsidRPr="008A54C0" w14:paraId="4DFFB083" w14:textId="77777777" w:rsidTr="004078F0">
        <w:trPr>
          <w:trHeight w:val="1335"/>
        </w:trPr>
        <w:tc>
          <w:tcPr>
            <w:tcW w:w="9947" w:type="dxa"/>
            <w:gridSpan w:val="6"/>
          </w:tcPr>
          <w:p w14:paraId="19FBBAFE" w14:textId="77777777" w:rsidR="003621C1" w:rsidRDefault="00EB1945" w:rsidP="00366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191970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Catalog d</w:t>
            </w:r>
            <w:r w:rsidRPr="00BB3901">
              <w:rPr>
                <w:rFonts w:ascii="Arial" w:hAnsi="Arial" w:cs="Arial"/>
                <w:b/>
                <w:sz w:val="22"/>
                <w:szCs w:val="22"/>
                <w:u w:val="single"/>
              </w:rPr>
              <w:t>escription</w:t>
            </w:r>
            <w:r w:rsidRPr="00BB390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36611F" w:rsidRPr="00A835A9">
              <w:rPr>
                <w:rFonts w:ascii="Arial" w:hAnsi="Arial" w:cs="Arial"/>
                <w:color w:val="191970"/>
              </w:rPr>
              <w:t xml:space="preserve">     </w:t>
            </w:r>
          </w:p>
          <w:p w14:paraId="4328F50D" w14:textId="77777777" w:rsidR="003621C1" w:rsidRDefault="003621C1" w:rsidP="00366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191970"/>
              </w:rPr>
            </w:pPr>
          </w:p>
          <w:p w14:paraId="28D59295" w14:textId="6B29F1AA" w:rsidR="0036611F" w:rsidRPr="00A835A9" w:rsidRDefault="0036611F" w:rsidP="00366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191970"/>
              </w:rPr>
            </w:pPr>
            <w:r w:rsidRPr="00A835A9">
              <w:rPr>
                <w:rFonts w:ascii="Arial" w:hAnsi="Arial" w:cs="Arial"/>
                <w:color w:val="191970"/>
              </w:rPr>
              <w:t>An introduction to modern political theory starting</w:t>
            </w:r>
            <w:r>
              <w:rPr>
                <w:rFonts w:ascii="Arial" w:hAnsi="Arial" w:cs="Arial"/>
                <w:color w:val="191970"/>
              </w:rPr>
              <w:t xml:space="preserve"> </w:t>
            </w:r>
            <w:r w:rsidRPr="00A835A9">
              <w:rPr>
                <w:rFonts w:ascii="Arial" w:hAnsi="Arial" w:cs="Arial"/>
                <w:color w:val="191970"/>
              </w:rPr>
              <w:t>with Machiavelli and concluding with Mill.  Highlights</w:t>
            </w:r>
            <w:r>
              <w:rPr>
                <w:rFonts w:ascii="Arial" w:hAnsi="Arial" w:cs="Arial"/>
                <w:color w:val="191970"/>
              </w:rPr>
              <w:t xml:space="preserve"> </w:t>
            </w:r>
            <w:r w:rsidRPr="00A835A9">
              <w:rPr>
                <w:rFonts w:ascii="Arial" w:hAnsi="Arial" w:cs="Arial"/>
                <w:color w:val="191970"/>
              </w:rPr>
              <w:t>include readings from Hobbes, Spinoza, Locke, Rousseau,</w:t>
            </w:r>
            <w:r>
              <w:rPr>
                <w:rFonts w:ascii="Arial" w:hAnsi="Arial" w:cs="Arial"/>
                <w:color w:val="191970"/>
              </w:rPr>
              <w:t xml:space="preserve"> </w:t>
            </w:r>
            <w:r w:rsidRPr="00A835A9">
              <w:rPr>
                <w:rFonts w:ascii="Arial" w:hAnsi="Arial" w:cs="Arial"/>
                <w:color w:val="191970"/>
              </w:rPr>
              <w:t>Kant, The Federalist Papers, Burke, Bentham, Hegel, and Marx</w:t>
            </w:r>
            <w:r>
              <w:rPr>
                <w:rFonts w:ascii="Arial" w:hAnsi="Arial" w:cs="Arial"/>
                <w:color w:val="191970"/>
              </w:rPr>
              <w:t xml:space="preserve"> </w:t>
            </w:r>
            <w:r w:rsidRPr="00A835A9">
              <w:rPr>
                <w:rFonts w:ascii="Arial" w:hAnsi="Arial" w:cs="Arial"/>
                <w:color w:val="191970"/>
              </w:rPr>
              <w:t>and Engels.  Critical analysis and selected issues in modern</w:t>
            </w:r>
            <w:r>
              <w:rPr>
                <w:rFonts w:ascii="Arial" w:hAnsi="Arial" w:cs="Arial"/>
                <w:color w:val="191970"/>
              </w:rPr>
              <w:t xml:space="preserve"> </w:t>
            </w:r>
            <w:r w:rsidRPr="00A835A9">
              <w:rPr>
                <w:rFonts w:ascii="Arial" w:hAnsi="Arial" w:cs="Arial"/>
                <w:color w:val="191970"/>
              </w:rPr>
              <w:t xml:space="preserve">political theory </w:t>
            </w:r>
            <w:proofErr w:type="gramStart"/>
            <w:r w:rsidRPr="00A835A9">
              <w:rPr>
                <w:rFonts w:ascii="Arial" w:hAnsi="Arial" w:cs="Arial"/>
                <w:color w:val="191970"/>
              </w:rPr>
              <w:t>are stressed</w:t>
            </w:r>
            <w:proofErr w:type="gramEnd"/>
            <w:r w:rsidRPr="00A835A9">
              <w:rPr>
                <w:rFonts w:ascii="Arial" w:hAnsi="Arial" w:cs="Arial"/>
                <w:color w:val="191970"/>
              </w:rPr>
              <w:t xml:space="preserve">.  </w:t>
            </w:r>
          </w:p>
          <w:p w14:paraId="6E65AF37" w14:textId="77777777" w:rsidR="00EB1945" w:rsidRPr="008A54C0" w:rsidRDefault="00EB1945" w:rsidP="008A54C0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EB1945" w:rsidRPr="008A54C0" w14:paraId="1E470552" w14:textId="77777777" w:rsidTr="004078F0">
        <w:trPr>
          <w:trHeight w:val="237"/>
        </w:trPr>
        <w:tc>
          <w:tcPr>
            <w:tcW w:w="9947" w:type="dxa"/>
            <w:gridSpan w:val="6"/>
          </w:tcPr>
          <w:p w14:paraId="65238235" w14:textId="77777777" w:rsidR="00EB1945" w:rsidRDefault="00EB1945" w:rsidP="00EB194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012E6B" w:rsidRPr="008A54C0" w14:paraId="0587E718" w14:textId="77777777" w:rsidTr="004078F0">
        <w:trPr>
          <w:trHeight w:val="905"/>
        </w:trPr>
        <w:tc>
          <w:tcPr>
            <w:tcW w:w="3240" w:type="dxa"/>
            <w:gridSpan w:val="3"/>
            <w:tcBorders>
              <w:right w:val="single" w:sz="4" w:space="0" w:color="auto"/>
            </w:tcBorders>
          </w:tcPr>
          <w:p w14:paraId="68A95D76" w14:textId="77777777" w:rsidR="004078F0" w:rsidRDefault="00012E6B" w:rsidP="009E174A">
            <w:pPr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9E174A">
              <w:rPr>
                <w:rFonts w:ascii="Arial" w:hAnsi="Arial" w:cs="Arial"/>
                <w:b/>
                <w:sz w:val="22"/>
                <w:szCs w:val="22"/>
                <w:u w:val="single"/>
              </w:rPr>
              <w:t>General Education Category</w:t>
            </w:r>
            <w:r w:rsidRPr="00012E6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5A3DB01" w14:textId="50C9CC24" w:rsidR="00012E6B" w:rsidRDefault="00012E6B" w:rsidP="009E174A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sdt>
            <w:sdtPr>
              <w:rPr>
                <w:rFonts w:ascii="Arial" w:hAnsi="Arial" w:cs="Arial"/>
                <w:b/>
                <w:color w:val="0070C0"/>
                <w:sz w:val="22"/>
                <w:szCs w:val="22"/>
                <w:u w:val="single"/>
              </w:rPr>
              <w:id w:val="1560290565"/>
              <w:placeholder>
                <w:docPart w:val="02606B788C444B9DBA702ABFA6159678"/>
              </w:placeholder>
              <w:dropDownList>
                <w:listItem w:value="Choose an item."/>
                <w:listItem w:displayText="Goal 1: Written and Oral Communication" w:value="Goal 1: Written and Oral Communication"/>
                <w:listItem w:displayText="Goal 2: Mathematics" w:value="Goal 2: Mathematics"/>
                <w:listItem w:displayText="Goal 3: Science" w:value="Goal 3: Science"/>
                <w:listItem w:displayText="Goal 4: Technology or Info Literacy" w:value="Goal 4: Technology or Info Literacy"/>
                <w:listItem w:displayText="Goal 5: Social Science" w:value="Goal 5: Social Science"/>
                <w:listItem w:displayText="Goal 6: Humanities" w:value="Goal 6: Humanities"/>
                <w:listItem w:displayText="Goal 7: Historical Perspective" w:value="Goal 7: Historical Perspective"/>
                <w:listItem w:displayText="Goal 8: Diversity and Global Perspective" w:value="Goal 8: Diversity and Global Perspective"/>
                <w:listItem w:displayText="Not GenEd" w:value="Not GenEd"/>
              </w:dropDownList>
            </w:sdtPr>
            <w:sdtEndPr/>
            <w:sdtContent>
              <w:p w14:paraId="3FE60F5A" w14:textId="3B5A00DD" w:rsidR="00202FF0" w:rsidRDefault="0036611F" w:rsidP="00202FF0">
                <w:pPr>
                  <w:spacing w:line="240" w:lineRule="exact"/>
                  <w:rPr>
                    <w:rFonts w:ascii="Arial" w:hAnsi="Arial" w:cs="Arial"/>
                    <w:b/>
                    <w:color w:val="0070C0"/>
                    <w:u w:val="single"/>
                  </w:rPr>
                </w:pPr>
                <w:r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u w:val="single"/>
                  </w:rPr>
                  <w:t>Goal 6: Humanities</w:t>
                </w:r>
              </w:p>
            </w:sdtContent>
          </w:sdt>
          <w:sdt>
            <w:sdtPr>
              <w:rPr>
                <w:rFonts w:ascii="Arial" w:hAnsi="Arial" w:cs="Arial"/>
                <w:b/>
                <w:color w:val="0070C0"/>
                <w:sz w:val="22"/>
                <w:szCs w:val="22"/>
                <w:u w:val="single"/>
              </w:rPr>
              <w:id w:val="-90083645"/>
              <w:placeholder>
                <w:docPart w:val="4D56C1C3688346B9A3182CC445287751"/>
              </w:placeholder>
              <w:showingPlcHdr/>
              <w:dropDownList>
                <w:listItem w:value="Choose an item."/>
                <w:listItem w:displayText="Goal 1: Written and Oral Communication" w:value="Goal 1: Written and Oral Communication"/>
                <w:listItem w:displayText="Goal 2: Mathematics" w:value="Goal 2: Mathematics"/>
                <w:listItem w:displayText="Goal 3: Science" w:value="Goal 3: Science"/>
                <w:listItem w:displayText="Goal 4: Technology or Info Literacy" w:value="Goal 4: Technology or Info Literacy"/>
                <w:listItem w:displayText="Goal 5: Social Science" w:value="Goal 5: Social Science"/>
                <w:listItem w:displayText="Goal 6: Humanities" w:value="Goal 6: Humanities"/>
                <w:listItem w:displayText="Goal 7: Historical Perspective" w:value="Goal 7: Historical Perspective"/>
                <w:listItem w:displayText="Goal 8: Diversity and Global Perspective" w:value="Goal 8: Diversity and Global Perspective"/>
                <w:listItem w:displayText="Not GenEd" w:value="Not GenEd"/>
              </w:dropDownList>
            </w:sdtPr>
            <w:sdtEndPr/>
            <w:sdtContent>
              <w:p w14:paraId="463805AD" w14:textId="7505B65A" w:rsidR="00012E6B" w:rsidRPr="005F5492" w:rsidRDefault="00202FF0" w:rsidP="009E174A">
                <w:pPr>
                  <w:spacing w:line="240" w:lineRule="exact"/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u w:val="single"/>
                  </w:rPr>
                </w:pPr>
                <w:r w:rsidRPr="00C4554E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6707" w:type="dxa"/>
            <w:gridSpan w:val="3"/>
            <w:tcBorders>
              <w:left w:val="single" w:sz="4" w:space="0" w:color="auto"/>
            </w:tcBorders>
          </w:tcPr>
          <w:p w14:paraId="6E3EA565" w14:textId="3CEEA883" w:rsidR="00012E6B" w:rsidRPr="00260861" w:rsidRDefault="00012E6B" w:rsidP="00012E6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Course c</w:t>
            </w:r>
            <w:r w:rsidRPr="00BB3901">
              <w:rPr>
                <w:rFonts w:ascii="Arial" w:hAnsi="Arial" w:cs="Arial"/>
                <w:b/>
                <w:sz w:val="22"/>
                <w:szCs w:val="22"/>
                <w:u w:val="single"/>
              </w:rPr>
              <w:t>oordinat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</w:t>
            </w:r>
            <w:r w:rsidRPr="00012E6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BB39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621C1" w:rsidRPr="00260861">
              <w:rPr>
                <w:rFonts w:ascii="Arial" w:hAnsi="Arial" w:cs="Arial"/>
                <w:b/>
                <w:sz w:val="22"/>
              </w:rPr>
              <w:t>Ken Howarth, 6095703809 howarthk@mccc.edu</w:t>
            </w:r>
          </w:p>
          <w:p w14:paraId="745C14F1" w14:textId="77777777" w:rsidR="00012E6B" w:rsidRPr="003E49AF" w:rsidRDefault="00012E6B">
            <w:pPr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14:paraId="0B9C4822" w14:textId="77777777" w:rsidR="00012E6B" w:rsidRPr="003E49AF" w:rsidRDefault="00012E6B" w:rsidP="009E174A">
            <w:pPr>
              <w:spacing w:line="240" w:lineRule="exact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</w:tc>
      </w:tr>
      <w:tr w:rsidR="00EB1945" w:rsidRPr="008A54C0" w14:paraId="610030EA" w14:textId="77777777" w:rsidTr="004078F0">
        <w:trPr>
          <w:trHeight w:val="260"/>
        </w:trPr>
        <w:tc>
          <w:tcPr>
            <w:tcW w:w="9947" w:type="dxa"/>
            <w:gridSpan w:val="6"/>
          </w:tcPr>
          <w:p w14:paraId="49B933AC" w14:textId="77777777" w:rsidR="00EB1945" w:rsidRPr="00005A86" w:rsidRDefault="00EB1945" w:rsidP="00EB1945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</w:tc>
      </w:tr>
      <w:tr w:rsidR="00EB1945" w:rsidRPr="008A54C0" w14:paraId="6149631F" w14:textId="77777777" w:rsidTr="004078F0">
        <w:trPr>
          <w:trHeight w:val="2637"/>
        </w:trPr>
        <w:tc>
          <w:tcPr>
            <w:tcW w:w="9947" w:type="dxa"/>
            <w:gridSpan w:val="6"/>
          </w:tcPr>
          <w:p w14:paraId="5F615C45" w14:textId="2BD8B445" w:rsidR="00EB1945" w:rsidRPr="002559D0" w:rsidRDefault="00EB1945" w:rsidP="00EB1945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Required texts</w:t>
            </w:r>
            <w:r w:rsidR="00BA624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&amp; Other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m</w:t>
            </w:r>
            <w:r w:rsidRPr="00BB3901">
              <w:rPr>
                <w:rFonts w:ascii="Arial" w:hAnsi="Arial" w:cs="Arial"/>
                <w:b/>
                <w:sz w:val="22"/>
                <w:szCs w:val="22"/>
                <w:u w:val="single"/>
              </w:rPr>
              <w:t>aterials</w:t>
            </w:r>
            <w:r w:rsidRPr="00BB390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A624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51DA60C" w14:textId="77777777" w:rsidR="00EB1945" w:rsidRPr="002559D0" w:rsidRDefault="00EB1945" w:rsidP="003E49AF">
            <w:pPr>
              <w:spacing w:line="240" w:lineRule="exact"/>
              <w:rPr>
                <w:rFonts w:ascii="Arial" w:hAnsi="Arial" w:cs="Arial"/>
                <w:color w:val="0070C0"/>
              </w:rPr>
            </w:pPr>
          </w:p>
          <w:p w14:paraId="5F4E0CAF" w14:textId="77777777" w:rsidR="001C68FD" w:rsidRDefault="003621C1" w:rsidP="003621C1">
            <w:r w:rsidRPr="003621C1">
              <w:t xml:space="preserve">                                                                      </w:t>
            </w:r>
          </w:p>
          <w:p w14:paraId="33887284" w14:textId="79808155" w:rsidR="003621C1" w:rsidRPr="009E4530" w:rsidRDefault="003621C1" w:rsidP="003621C1">
            <w:r w:rsidRPr="003621C1">
              <w:t xml:space="preserve">  </w:t>
            </w:r>
            <w:r w:rsidR="001C68FD">
              <w:t xml:space="preserve">                                                                      </w:t>
            </w:r>
            <w:r w:rsidRPr="009E4530">
              <w:rPr>
                <w:u w:val="single"/>
              </w:rPr>
              <w:t>Social and Political Philosophy: Classic and Contemporary Readings</w:t>
            </w:r>
            <w:r w:rsidRPr="009E4530">
              <w:t xml:space="preserve">, </w:t>
            </w:r>
          </w:p>
          <w:p w14:paraId="149DF551" w14:textId="77777777" w:rsidR="003621C1" w:rsidRDefault="003621C1" w:rsidP="003621C1">
            <w:pPr>
              <w:ind w:left="3600" w:firstLine="720"/>
            </w:pPr>
            <w:r w:rsidRPr="009E4530">
              <w:t xml:space="preserve">Edited by Andrea </w:t>
            </w:r>
            <w:proofErr w:type="spellStart"/>
            <w:r w:rsidRPr="009E4530">
              <w:t>Veltman</w:t>
            </w:r>
            <w:proofErr w:type="spellEnd"/>
            <w:r w:rsidRPr="009E4530">
              <w:t>, Oxford, 2008, ISBN: 9780195424294</w:t>
            </w:r>
          </w:p>
          <w:p w14:paraId="4167B1E8" w14:textId="77777777" w:rsidR="00637FF0" w:rsidRDefault="003621C1" w:rsidP="003621C1">
            <w:pPr>
              <w:ind w:left="1440" w:firstLine="720"/>
            </w:pPr>
            <w:r>
              <w:tab/>
            </w:r>
            <w:r>
              <w:tab/>
            </w:r>
          </w:p>
          <w:p w14:paraId="63479715" w14:textId="5B053500" w:rsidR="00637FF0" w:rsidRDefault="00637FF0" w:rsidP="003621C1">
            <w:pPr>
              <w:ind w:left="1440" w:firstLine="720"/>
            </w:pPr>
            <w:r w:rsidRPr="00637FF0">
              <w:t xml:space="preserve">                            </w:t>
            </w:r>
            <w:r w:rsidR="003621C1">
              <w:rPr>
                <w:u w:val="single"/>
              </w:rPr>
              <w:t>The Philosopher’s Toolkit</w:t>
            </w:r>
            <w:r w:rsidR="003621C1">
              <w:t>, 3</w:t>
            </w:r>
            <w:r w:rsidR="003621C1" w:rsidRPr="00E152F1">
              <w:rPr>
                <w:vertAlign w:val="superscript"/>
              </w:rPr>
              <w:t>rd</w:t>
            </w:r>
            <w:r w:rsidR="003621C1">
              <w:t xml:space="preserve"> Edition, Julian Baggini &amp; Peter S. Fosl, </w:t>
            </w:r>
          </w:p>
          <w:p w14:paraId="3D919710" w14:textId="71CF2849" w:rsidR="003621C1" w:rsidRDefault="00637FF0" w:rsidP="003621C1">
            <w:pPr>
              <w:ind w:left="1440" w:firstLine="720"/>
            </w:pPr>
            <w:r>
              <w:t xml:space="preserve">                                          </w:t>
            </w:r>
            <w:r w:rsidR="003621C1">
              <w:t>Wiley-Blackwell, 2020, ISBN: 9781119103219</w:t>
            </w:r>
          </w:p>
          <w:p w14:paraId="3349749A" w14:textId="77777777" w:rsidR="00637FF0" w:rsidRDefault="00637FF0" w:rsidP="003621C1">
            <w:pPr>
              <w:ind w:left="1440" w:firstLine="720"/>
            </w:pPr>
          </w:p>
          <w:p w14:paraId="3DD8219E" w14:textId="77777777" w:rsidR="003621C1" w:rsidRDefault="003621C1" w:rsidP="003621C1">
            <w:pPr>
              <w:ind w:left="1440" w:firstLine="720"/>
            </w:pPr>
            <w:r>
              <w:tab/>
            </w:r>
            <w:r>
              <w:tab/>
            </w:r>
            <w:r w:rsidRPr="00296398">
              <w:rPr>
                <w:u w:val="single"/>
              </w:rPr>
              <w:t>A Concise Oxford Dictionary of Politics and International Relations</w:t>
            </w:r>
            <w:r>
              <w:t>, 4</w:t>
            </w:r>
            <w:r w:rsidRPr="00D029B3">
              <w:rPr>
                <w:vertAlign w:val="superscript"/>
              </w:rPr>
              <w:t>th</w:t>
            </w:r>
            <w:r>
              <w:t xml:space="preserve">                            </w:t>
            </w:r>
          </w:p>
          <w:p w14:paraId="4326D00E" w14:textId="77777777" w:rsidR="003621C1" w:rsidRDefault="003621C1" w:rsidP="003621C1">
            <w:pPr>
              <w:ind w:left="1440" w:firstLine="720"/>
            </w:pPr>
            <w:r w:rsidRPr="003621C1">
              <w:t xml:space="preserve">                                           </w:t>
            </w:r>
            <w:r>
              <w:t xml:space="preserve">Edition, ed. </w:t>
            </w:r>
            <w:r w:rsidRPr="00296398">
              <w:t>Garrett W Brown, Iain McLean, and Alistair McMillan</w:t>
            </w:r>
            <w:r>
              <w:t xml:space="preserve">                                             </w:t>
            </w:r>
          </w:p>
          <w:p w14:paraId="2E7E39BB" w14:textId="6DF40770" w:rsidR="003621C1" w:rsidRDefault="003621C1" w:rsidP="003621C1">
            <w:pPr>
              <w:ind w:left="1440" w:firstLine="720"/>
            </w:pPr>
            <w:r>
              <w:t xml:space="preserve">                                           Oxford, ISBN:</w:t>
            </w:r>
            <w:r w:rsidRPr="00296398">
              <w:t xml:space="preserve"> 9780199670840</w:t>
            </w:r>
          </w:p>
          <w:p w14:paraId="45CE346B" w14:textId="77777777" w:rsidR="00637FF0" w:rsidRDefault="00637FF0" w:rsidP="003621C1">
            <w:pPr>
              <w:ind w:left="1440" w:firstLine="720"/>
            </w:pPr>
          </w:p>
          <w:p w14:paraId="25E4B9E5" w14:textId="77777777" w:rsidR="003621C1" w:rsidRDefault="003621C1" w:rsidP="003621C1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2F4A97">
              <w:t xml:space="preserve">Handouts &amp; Websites as directed; </w:t>
            </w:r>
            <w:r>
              <w:t xml:space="preserve">for </w:t>
            </w:r>
            <w:r w:rsidRPr="002F4A97">
              <w:t xml:space="preserve">updated editions/similar text-check </w:t>
            </w:r>
          </w:p>
          <w:p w14:paraId="3B798C02" w14:textId="736976D8" w:rsidR="003621C1" w:rsidRDefault="003621C1" w:rsidP="003621C1">
            <w:r>
              <w:t xml:space="preserve">                                                                                        </w:t>
            </w:r>
            <w:r w:rsidRPr="002F4A97">
              <w:t>bookstore</w:t>
            </w:r>
          </w:p>
          <w:p w14:paraId="47ECC4DE" w14:textId="77777777" w:rsidR="00EB1945" w:rsidRPr="003E49AF" w:rsidRDefault="00EB1945" w:rsidP="003E49AF">
            <w:pPr>
              <w:spacing w:line="240" w:lineRule="exact"/>
              <w:rPr>
                <w:rFonts w:ascii="Arial" w:hAnsi="Arial" w:cs="Arial"/>
              </w:rPr>
            </w:pPr>
          </w:p>
        </w:tc>
      </w:tr>
    </w:tbl>
    <w:p w14:paraId="3A420D0E" w14:textId="77777777" w:rsidR="0056002E" w:rsidRPr="00BB3901" w:rsidRDefault="0056002E" w:rsidP="00DE2C8C">
      <w:pPr>
        <w:rPr>
          <w:rFonts w:ascii="Arial" w:hAnsi="Arial" w:cs="Arial"/>
          <w:sz w:val="24"/>
        </w:rPr>
      </w:pPr>
    </w:p>
    <w:p w14:paraId="5D7AE3B2" w14:textId="46BE3B9C" w:rsidR="00D170DC" w:rsidRPr="00BB3901" w:rsidRDefault="0056002E" w:rsidP="00637FF0">
      <w:pPr>
        <w:rPr>
          <w:rFonts w:ascii="Arial" w:hAnsi="Arial" w:cs="Arial"/>
          <w:b/>
          <w:sz w:val="22"/>
          <w:szCs w:val="22"/>
          <w:u w:val="single"/>
        </w:rPr>
      </w:pPr>
      <w:r w:rsidRPr="00BB3901">
        <w:rPr>
          <w:rFonts w:ascii="Arial" w:hAnsi="Arial" w:cs="Arial"/>
          <w:b/>
          <w:sz w:val="22"/>
          <w:szCs w:val="22"/>
          <w:u w:val="single"/>
        </w:rPr>
        <w:t xml:space="preserve">Course </w:t>
      </w:r>
      <w:r w:rsidR="002559D0">
        <w:rPr>
          <w:rFonts w:ascii="Arial" w:hAnsi="Arial" w:cs="Arial"/>
          <w:b/>
          <w:sz w:val="22"/>
          <w:szCs w:val="22"/>
          <w:u w:val="single"/>
        </w:rPr>
        <w:t>Student Learning Outcomes</w:t>
      </w:r>
      <w:r w:rsidR="00B971D8">
        <w:rPr>
          <w:rFonts w:ascii="Arial" w:hAnsi="Arial" w:cs="Arial"/>
          <w:b/>
          <w:sz w:val="22"/>
          <w:szCs w:val="22"/>
          <w:u w:val="single"/>
        </w:rPr>
        <w:t xml:space="preserve"> (SLO)</w:t>
      </w:r>
      <w:r w:rsidR="00641C73" w:rsidRPr="00012E6B">
        <w:rPr>
          <w:rFonts w:ascii="Arial" w:hAnsi="Arial" w:cs="Arial"/>
          <w:b/>
          <w:sz w:val="22"/>
          <w:szCs w:val="22"/>
        </w:rPr>
        <w:t>:</w:t>
      </w:r>
      <w:r w:rsidR="00C80487" w:rsidRPr="00BB3901">
        <w:rPr>
          <w:rFonts w:ascii="Arial" w:hAnsi="Arial" w:cs="Arial"/>
          <w:b/>
          <w:sz w:val="22"/>
          <w:szCs w:val="22"/>
        </w:rPr>
        <w:t xml:space="preserve">  </w:t>
      </w:r>
    </w:p>
    <w:p w14:paraId="4E7E1C86" w14:textId="77777777" w:rsidR="0056002E" w:rsidRPr="00BB3901" w:rsidRDefault="0056002E" w:rsidP="00DE2C8C">
      <w:pPr>
        <w:rPr>
          <w:rFonts w:ascii="Arial" w:hAnsi="Arial" w:cs="Arial"/>
          <w:sz w:val="22"/>
          <w:szCs w:val="22"/>
        </w:rPr>
      </w:pPr>
    </w:p>
    <w:p w14:paraId="571919FE" w14:textId="0A174CF4" w:rsidR="0056002E" w:rsidRDefault="001032C2" w:rsidP="00DE2C8C">
      <w:pPr>
        <w:ind w:left="18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Upon successful completion of this </w:t>
      </w:r>
      <w:proofErr w:type="gramStart"/>
      <w:r>
        <w:rPr>
          <w:rFonts w:ascii="Arial" w:hAnsi="Arial" w:cs="Arial"/>
          <w:b/>
          <w:i/>
          <w:sz w:val="22"/>
          <w:szCs w:val="22"/>
        </w:rPr>
        <w:t>course</w:t>
      </w:r>
      <w:proofErr w:type="gramEnd"/>
      <w:r>
        <w:rPr>
          <w:rFonts w:ascii="Arial" w:hAnsi="Arial" w:cs="Arial"/>
          <w:b/>
          <w:i/>
          <w:sz w:val="22"/>
          <w:szCs w:val="22"/>
        </w:rPr>
        <w:t xml:space="preserve"> t</w:t>
      </w:r>
      <w:r w:rsidR="0056002E" w:rsidRPr="00BB3901">
        <w:rPr>
          <w:rFonts w:ascii="Arial" w:hAnsi="Arial" w:cs="Arial"/>
          <w:b/>
          <w:i/>
          <w:sz w:val="22"/>
          <w:szCs w:val="22"/>
        </w:rPr>
        <w:t>he student will be able</w:t>
      </w:r>
      <w:r w:rsidR="00D170DC" w:rsidRPr="00BB3901">
        <w:rPr>
          <w:rFonts w:ascii="Arial" w:hAnsi="Arial" w:cs="Arial"/>
          <w:b/>
          <w:i/>
          <w:sz w:val="22"/>
          <w:szCs w:val="22"/>
        </w:rPr>
        <w:t xml:space="preserve"> to</w:t>
      </w:r>
      <w:r w:rsidR="0056002E" w:rsidRPr="00BB3901">
        <w:rPr>
          <w:rFonts w:ascii="Arial" w:hAnsi="Arial" w:cs="Arial"/>
          <w:b/>
          <w:i/>
          <w:sz w:val="22"/>
          <w:szCs w:val="22"/>
        </w:rPr>
        <w:t>:</w:t>
      </w:r>
    </w:p>
    <w:p w14:paraId="3AEFD7BA" w14:textId="77777777" w:rsidR="00C40AB8" w:rsidRDefault="00C40AB8" w:rsidP="00DE2C8C">
      <w:pPr>
        <w:ind w:left="180"/>
        <w:rPr>
          <w:rFonts w:ascii="Arial" w:hAnsi="Arial" w:cs="Arial"/>
          <w:b/>
          <w:i/>
          <w:sz w:val="22"/>
          <w:szCs w:val="22"/>
        </w:rPr>
      </w:pPr>
    </w:p>
    <w:p w14:paraId="2F83F19A" w14:textId="72AF6CD9" w:rsidR="003621C1" w:rsidRDefault="003621C1" w:rsidP="003621C1">
      <w:pPr>
        <w:pStyle w:val="ListParagraph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  <w:r w:rsidRPr="003621C1">
        <w:rPr>
          <w:rFonts w:ascii="Arial" w:hAnsi="Arial" w:cs="Arial"/>
          <w:color w:val="191970"/>
        </w:rPr>
        <w:t xml:space="preserve">     List The Essential Contributions of Each of the Political Philosophers Studied</w:t>
      </w:r>
      <w:r w:rsidR="00C40AB8">
        <w:rPr>
          <w:rFonts w:ascii="Arial" w:hAnsi="Arial" w:cs="Arial"/>
          <w:color w:val="191970"/>
        </w:rPr>
        <w:t xml:space="preserve"> </w:t>
      </w:r>
    </w:p>
    <w:p w14:paraId="37FFDACE" w14:textId="237E10AE" w:rsidR="00C40AB8" w:rsidRDefault="00C40AB8" w:rsidP="00C40AB8">
      <w:pPr>
        <w:ind w:left="720" w:firstLine="720"/>
      </w:pPr>
      <w:r>
        <w:t>(ILGs 1, 5, 6, 7, 8, 9, 10)</w:t>
      </w:r>
      <w:r w:rsidR="00B010B8">
        <w:t xml:space="preserve"> (PLOs 1, 2)</w:t>
      </w:r>
    </w:p>
    <w:p w14:paraId="5005A40F" w14:textId="0D09264F" w:rsidR="003621C1" w:rsidRDefault="003621C1" w:rsidP="003621C1">
      <w:pPr>
        <w:pStyle w:val="ListParagraph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  <w:r>
        <w:rPr>
          <w:rFonts w:ascii="Arial" w:hAnsi="Arial" w:cs="Arial"/>
          <w:color w:val="191970"/>
        </w:rPr>
        <w:t xml:space="preserve">  </w:t>
      </w:r>
      <w:r w:rsidRPr="003621C1">
        <w:rPr>
          <w:rFonts w:ascii="Arial" w:hAnsi="Arial" w:cs="Arial"/>
          <w:color w:val="191970"/>
        </w:rPr>
        <w:t xml:space="preserve">   List and Describe at Least 6 Important Issues in Modern Political Theory</w:t>
      </w:r>
    </w:p>
    <w:p w14:paraId="58123005" w14:textId="554AC88E" w:rsidR="00C40AB8" w:rsidRDefault="00C40AB8" w:rsidP="00C40AB8">
      <w:pPr>
        <w:ind w:left="720" w:firstLine="720"/>
      </w:pPr>
      <w:r>
        <w:t>(ILGs 1, 5, 6, 7, 8, 9, 10, 11)</w:t>
      </w:r>
      <w:r w:rsidR="00B010B8">
        <w:t xml:space="preserve"> (PLOs 1, 2)</w:t>
      </w:r>
    </w:p>
    <w:p w14:paraId="1D7FCF3A" w14:textId="3DBE32ED" w:rsidR="003621C1" w:rsidRDefault="003621C1" w:rsidP="003621C1">
      <w:pPr>
        <w:pStyle w:val="ListParagraph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  <w:r w:rsidRPr="003621C1">
        <w:rPr>
          <w:rFonts w:ascii="Arial" w:hAnsi="Arial" w:cs="Arial"/>
          <w:color w:val="191970"/>
        </w:rPr>
        <w:t xml:space="preserve">     Relate Each Political Philosopher Studied to Their Underlying Moral Position</w:t>
      </w:r>
    </w:p>
    <w:p w14:paraId="0E7CFB9F" w14:textId="3594BDC8" w:rsidR="00C40AB8" w:rsidRDefault="00C40AB8" w:rsidP="00C40AB8">
      <w:pPr>
        <w:ind w:left="720" w:firstLine="720"/>
      </w:pPr>
      <w:r>
        <w:t>(ILGs 1, 5, 6, 7, 8, 9, 10, 11)</w:t>
      </w:r>
      <w:r w:rsidR="00B010B8">
        <w:t xml:space="preserve"> (PLOs 1, 2, 3, 4)</w:t>
      </w:r>
    </w:p>
    <w:p w14:paraId="184A00BC" w14:textId="3159C809" w:rsidR="003621C1" w:rsidRDefault="003621C1" w:rsidP="00F55D77">
      <w:pPr>
        <w:pStyle w:val="ListParagraph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  <w:r w:rsidRPr="003621C1">
        <w:rPr>
          <w:rFonts w:ascii="Arial" w:hAnsi="Arial" w:cs="Arial"/>
          <w:color w:val="191970"/>
        </w:rPr>
        <w:t xml:space="preserve">     Compare and Contrast Social Contract Theories in Hobbes, Locke and Rousseau</w:t>
      </w:r>
    </w:p>
    <w:p w14:paraId="2C5E9966" w14:textId="7F8E9320" w:rsidR="00C40AB8" w:rsidRDefault="00C40AB8" w:rsidP="00C40AB8">
      <w:pPr>
        <w:ind w:left="720" w:firstLine="720"/>
      </w:pPr>
      <w:r>
        <w:lastRenderedPageBreak/>
        <w:t>(ILGs 1, 5, 6, 7, 8, 9, 10, 11)</w:t>
      </w:r>
      <w:r w:rsidR="00B010B8">
        <w:t xml:space="preserve"> (PLOs 1, 2, 3, 4)</w:t>
      </w:r>
    </w:p>
    <w:p w14:paraId="42988E2A" w14:textId="0C002EDF" w:rsidR="003621C1" w:rsidRDefault="003621C1" w:rsidP="003621C1">
      <w:pPr>
        <w:pStyle w:val="ListParagraph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  <w:r w:rsidRPr="003621C1">
        <w:rPr>
          <w:rFonts w:ascii="Arial" w:hAnsi="Arial" w:cs="Arial"/>
          <w:color w:val="191970"/>
        </w:rPr>
        <w:t xml:space="preserve">     Critically Evaluate the Strengths and Weaknesses of Each Position Studied</w:t>
      </w:r>
    </w:p>
    <w:p w14:paraId="41AC863E" w14:textId="415694DB" w:rsidR="00C40AB8" w:rsidRDefault="00C40AB8" w:rsidP="00C40AB8">
      <w:pPr>
        <w:ind w:left="720" w:firstLine="720"/>
      </w:pPr>
      <w:r>
        <w:t>(ILGs 1, 5, 6, 7, 8, 9, 10, 11)</w:t>
      </w:r>
      <w:r w:rsidR="00B010B8">
        <w:t xml:space="preserve"> (PLOs 1, 2, 3, 4)</w:t>
      </w:r>
    </w:p>
    <w:p w14:paraId="25AA798C" w14:textId="572348DA" w:rsidR="003621C1" w:rsidRDefault="003621C1" w:rsidP="003621C1">
      <w:pPr>
        <w:pStyle w:val="ListParagraph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  <w:r w:rsidRPr="003621C1">
        <w:rPr>
          <w:rFonts w:ascii="Arial" w:hAnsi="Arial" w:cs="Arial"/>
          <w:color w:val="191970"/>
        </w:rPr>
        <w:t xml:space="preserve">     </w:t>
      </w:r>
      <w:r>
        <w:rPr>
          <w:rFonts w:ascii="Arial" w:hAnsi="Arial" w:cs="Arial"/>
          <w:color w:val="191970"/>
        </w:rPr>
        <w:t>C</w:t>
      </w:r>
      <w:r w:rsidRPr="003621C1">
        <w:rPr>
          <w:rFonts w:ascii="Arial" w:hAnsi="Arial" w:cs="Arial"/>
          <w:color w:val="191970"/>
        </w:rPr>
        <w:t>onstruct an Ideal State Indicating the Students Choice of a Political Arrangement</w:t>
      </w:r>
    </w:p>
    <w:p w14:paraId="1C8B5022" w14:textId="5AB031B7" w:rsidR="00C40AB8" w:rsidRDefault="00C40AB8" w:rsidP="00C40AB8">
      <w:pPr>
        <w:ind w:left="720" w:firstLine="720"/>
      </w:pPr>
      <w:r>
        <w:t>(ILGs 1, 5, 6, 7, 8, 9, 10, 11)</w:t>
      </w:r>
      <w:r w:rsidR="00B010B8">
        <w:t xml:space="preserve"> (PLOs 1, 2, 3, 4)</w:t>
      </w:r>
    </w:p>
    <w:p w14:paraId="30263490" w14:textId="62E03F3A" w:rsidR="003621C1" w:rsidRDefault="003621C1" w:rsidP="003621C1">
      <w:pPr>
        <w:pStyle w:val="ListParagraph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  <w:r w:rsidRPr="003621C1">
        <w:rPr>
          <w:rFonts w:ascii="Arial" w:hAnsi="Arial" w:cs="Arial"/>
          <w:color w:val="191970"/>
        </w:rPr>
        <w:t xml:space="preserve">     Name and Defend a Political Philosopher That the Student Believes is Most Significant</w:t>
      </w:r>
    </w:p>
    <w:p w14:paraId="78F05900" w14:textId="7FA8304F" w:rsidR="00C40AB8" w:rsidRDefault="00C40AB8" w:rsidP="00C40AB8">
      <w:pPr>
        <w:pStyle w:val="ListParagraph"/>
        <w:ind w:firstLine="720"/>
      </w:pPr>
      <w:r>
        <w:t>(ILGs 1, 5, 6, 7, 8, 9, 10, 11)</w:t>
      </w:r>
      <w:r w:rsidR="00B010B8">
        <w:t xml:space="preserve"> (PLOs 1, 2, 3, 4)</w:t>
      </w:r>
    </w:p>
    <w:p w14:paraId="4FE67F97" w14:textId="77777777" w:rsidR="00C40AB8" w:rsidRPr="003621C1" w:rsidRDefault="00C40AB8" w:rsidP="00C40AB8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</w:p>
    <w:p w14:paraId="1C3A2D93" w14:textId="2FAC4AC4" w:rsidR="0043708E" w:rsidRPr="001032C2" w:rsidRDefault="00D710FB" w:rsidP="00FA31E0">
      <w:pPr>
        <w:spacing w:before="120"/>
        <w:rPr>
          <w:rFonts w:ascii="Arial" w:hAnsi="Arial" w:cs="Arial"/>
          <w:color w:val="0070C0"/>
        </w:rPr>
      </w:pPr>
      <w:r w:rsidRPr="00B81D04">
        <w:rPr>
          <w:rFonts w:ascii="Arial" w:hAnsi="Arial" w:cs="Arial"/>
          <w:b/>
          <w:sz w:val="22"/>
          <w:szCs w:val="22"/>
          <w:u w:val="single"/>
        </w:rPr>
        <w:t xml:space="preserve">Course-specific </w:t>
      </w:r>
      <w:r w:rsidR="0043708E">
        <w:rPr>
          <w:rFonts w:ascii="Arial" w:hAnsi="Arial" w:cs="Arial"/>
          <w:b/>
          <w:sz w:val="22"/>
          <w:szCs w:val="22"/>
          <w:u w:val="single"/>
        </w:rPr>
        <w:t>Institutional Learning Goals</w:t>
      </w:r>
      <w:r w:rsidR="00044F2C">
        <w:rPr>
          <w:rFonts w:ascii="Arial" w:hAnsi="Arial" w:cs="Arial"/>
          <w:b/>
          <w:sz w:val="22"/>
          <w:szCs w:val="22"/>
          <w:u w:val="single"/>
        </w:rPr>
        <w:t xml:space="preserve"> (ILG)</w:t>
      </w:r>
      <w:r w:rsidR="001665B6">
        <w:rPr>
          <w:rFonts w:ascii="Arial" w:hAnsi="Arial" w:cs="Arial"/>
          <w:b/>
          <w:sz w:val="22"/>
          <w:szCs w:val="22"/>
          <w:u w:val="single"/>
        </w:rPr>
        <w:t>:</w:t>
      </w:r>
      <w:r w:rsidR="001665B6">
        <w:rPr>
          <w:rFonts w:ascii="Arial" w:hAnsi="Arial" w:cs="Arial"/>
          <w:sz w:val="22"/>
          <w:szCs w:val="22"/>
        </w:rPr>
        <w:t xml:space="preserve"> </w:t>
      </w:r>
    </w:p>
    <w:p w14:paraId="7EF30E8E" w14:textId="77777777" w:rsidR="00FA31E0" w:rsidRDefault="00FA31E0" w:rsidP="00FA31E0">
      <w:pPr>
        <w:spacing w:before="120"/>
        <w:rPr>
          <w:rFonts w:ascii="Arial" w:hAnsi="Arial" w:cs="Arial"/>
          <w:b/>
          <w:sz w:val="18"/>
        </w:rPr>
      </w:pPr>
    </w:p>
    <w:p w14:paraId="4D825997" w14:textId="77777777" w:rsidR="00FD337C" w:rsidRPr="00044F2C" w:rsidRDefault="00044F2C" w:rsidP="00044F2C">
      <w:pPr>
        <w:ind w:left="806"/>
        <w:rPr>
          <w:rFonts w:ascii="Arial" w:hAnsi="Arial" w:cs="Arial"/>
          <w:sz w:val="18"/>
          <w:szCs w:val="18"/>
        </w:rPr>
      </w:pPr>
      <w:r w:rsidRPr="00044F2C">
        <w:rPr>
          <w:rFonts w:ascii="Arial" w:hAnsi="Arial" w:cs="Arial"/>
          <w:b/>
          <w:sz w:val="18"/>
          <w:szCs w:val="18"/>
        </w:rPr>
        <w:t xml:space="preserve">Institutional Learning </w:t>
      </w:r>
      <w:r w:rsidR="00FD337C" w:rsidRPr="00044F2C">
        <w:rPr>
          <w:rFonts w:ascii="Arial" w:hAnsi="Arial" w:cs="Arial"/>
          <w:b/>
          <w:sz w:val="18"/>
          <w:szCs w:val="18"/>
        </w:rPr>
        <w:t xml:space="preserve">Goal 1. </w:t>
      </w:r>
      <w:r w:rsidR="00485EB1">
        <w:rPr>
          <w:rFonts w:ascii="Arial" w:hAnsi="Arial" w:cs="Arial"/>
          <w:b/>
          <w:sz w:val="18"/>
          <w:szCs w:val="18"/>
        </w:rPr>
        <w:t xml:space="preserve">Written and Oral </w:t>
      </w:r>
      <w:r w:rsidR="00FD337C" w:rsidRPr="00044F2C">
        <w:rPr>
          <w:rFonts w:ascii="Arial" w:hAnsi="Arial" w:cs="Arial"/>
          <w:b/>
          <w:sz w:val="18"/>
          <w:szCs w:val="18"/>
        </w:rPr>
        <w:t>Communication</w:t>
      </w:r>
      <w:r w:rsidR="00455656">
        <w:rPr>
          <w:rFonts w:ascii="Arial" w:hAnsi="Arial" w:cs="Arial"/>
          <w:b/>
          <w:sz w:val="18"/>
          <w:szCs w:val="18"/>
        </w:rPr>
        <w:t xml:space="preserve"> in English</w:t>
      </w:r>
      <w:r w:rsidR="00FD337C" w:rsidRPr="00044F2C">
        <w:rPr>
          <w:rFonts w:ascii="Arial" w:hAnsi="Arial" w:cs="Arial"/>
          <w:b/>
          <w:sz w:val="18"/>
          <w:szCs w:val="18"/>
        </w:rPr>
        <w:t>.</w:t>
      </w:r>
      <w:r w:rsidR="00FD337C" w:rsidRPr="00044F2C">
        <w:rPr>
          <w:rFonts w:ascii="Arial" w:hAnsi="Arial" w:cs="Arial"/>
          <w:sz w:val="18"/>
          <w:szCs w:val="18"/>
        </w:rPr>
        <w:t xml:space="preserve"> </w:t>
      </w:r>
      <w:r w:rsidR="00455656">
        <w:rPr>
          <w:rFonts w:ascii="Arial" w:hAnsi="Arial" w:cs="Arial"/>
          <w:sz w:val="18"/>
          <w:szCs w:val="18"/>
        </w:rPr>
        <w:t xml:space="preserve"> </w:t>
      </w:r>
      <w:r w:rsidR="00FD337C" w:rsidRPr="00044F2C">
        <w:rPr>
          <w:rFonts w:ascii="Arial" w:hAnsi="Arial" w:cs="Arial"/>
          <w:sz w:val="18"/>
          <w:szCs w:val="18"/>
        </w:rPr>
        <w:t>Students will communicate effectively in both speech and writing.</w:t>
      </w:r>
    </w:p>
    <w:p w14:paraId="79DC5A26" w14:textId="77777777" w:rsidR="00FD337C" w:rsidRPr="00044F2C" w:rsidRDefault="00044F2C" w:rsidP="00044F2C">
      <w:pPr>
        <w:ind w:left="810"/>
        <w:rPr>
          <w:rFonts w:ascii="Arial" w:hAnsi="Arial" w:cs="Arial"/>
          <w:sz w:val="18"/>
          <w:szCs w:val="18"/>
        </w:rPr>
      </w:pPr>
      <w:r w:rsidRPr="00044F2C">
        <w:rPr>
          <w:rFonts w:ascii="Arial" w:hAnsi="Arial" w:cs="Arial"/>
          <w:b/>
          <w:sz w:val="18"/>
          <w:szCs w:val="18"/>
        </w:rPr>
        <w:t xml:space="preserve">Institutional Learning </w:t>
      </w:r>
      <w:r w:rsidR="00FD337C" w:rsidRPr="00044F2C">
        <w:rPr>
          <w:rFonts w:ascii="Arial" w:hAnsi="Arial" w:cs="Arial"/>
          <w:b/>
          <w:sz w:val="18"/>
          <w:szCs w:val="18"/>
        </w:rPr>
        <w:t>Goal 5. Social Science.</w:t>
      </w:r>
      <w:r w:rsidR="00FD337C" w:rsidRPr="00044F2C">
        <w:rPr>
          <w:rFonts w:ascii="Arial" w:hAnsi="Arial" w:cs="Arial"/>
          <w:sz w:val="18"/>
          <w:szCs w:val="18"/>
        </w:rPr>
        <w:t xml:space="preserve"> Students will use social science theories and concepts to analyze human behavior and social and political institutions and to act as responsible citizens.</w:t>
      </w:r>
    </w:p>
    <w:p w14:paraId="157B55A0" w14:textId="77777777" w:rsidR="00FD337C" w:rsidRPr="00044F2C" w:rsidRDefault="00044F2C" w:rsidP="00044F2C">
      <w:pPr>
        <w:ind w:left="810"/>
        <w:rPr>
          <w:rFonts w:ascii="Arial" w:hAnsi="Arial" w:cs="Arial"/>
          <w:sz w:val="18"/>
          <w:szCs w:val="18"/>
        </w:rPr>
      </w:pPr>
      <w:r w:rsidRPr="00044F2C">
        <w:rPr>
          <w:rFonts w:ascii="Arial" w:hAnsi="Arial" w:cs="Arial"/>
          <w:b/>
          <w:sz w:val="18"/>
          <w:szCs w:val="18"/>
        </w:rPr>
        <w:t xml:space="preserve">Institutional Learning </w:t>
      </w:r>
      <w:r w:rsidR="00FD337C" w:rsidRPr="00044F2C">
        <w:rPr>
          <w:rFonts w:ascii="Arial" w:hAnsi="Arial" w:cs="Arial"/>
          <w:b/>
          <w:sz w:val="18"/>
          <w:szCs w:val="18"/>
        </w:rPr>
        <w:t>Goal. 6. Humanities.</w:t>
      </w:r>
      <w:r w:rsidR="00FD337C" w:rsidRPr="00044F2C">
        <w:rPr>
          <w:rFonts w:ascii="Arial" w:hAnsi="Arial" w:cs="Arial"/>
          <w:sz w:val="18"/>
          <w:szCs w:val="18"/>
        </w:rPr>
        <w:t xml:space="preserve"> Students will analyze works in the fields of art, music, or theater; literature; philosophy and/or religious studies; and/or will gain competence in the use of a foreign language.</w:t>
      </w:r>
    </w:p>
    <w:p w14:paraId="37908B4E" w14:textId="77777777" w:rsidR="00FD337C" w:rsidRPr="00044F2C" w:rsidRDefault="00044F2C" w:rsidP="00044F2C">
      <w:pPr>
        <w:ind w:left="810"/>
        <w:rPr>
          <w:rFonts w:ascii="Arial" w:hAnsi="Arial" w:cs="Arial"/>
          <w:sz w:val="18"/>
          <w:szCs w:val="18"/>
        </w:rPr>
      </w:pPr>
      <w:r w:rsidRPr="00044F2C">
        <w:rPr>
          <w:rFonts w:ascii="Arial" w:hAnsi="Arial" w:cs="Arial"/>
          <w:b/>
          <w:sz w:val="18"/>
          <w:szCs w:val="18"/>
        </w:rPr>
        <w:t xml:space="preserve">Institutional Learning </w:t>
      </w:r>
      <w:r w:rsidR="00FD337C" w:rsidRPr="00044F2C">
        <w:rPr>
          <w:rFonts w:ascii="Arial" w:hAnsi="Arial" w:cs="Arial"/>
          <w:b/>
          <w:sz w:val="18"/>
          <w:szCs w:val="18"/>
        </w:rPr>
        <w:t>Goal 7. History.</w:t>
      </w:r>
      <w:r w:rsidR="00FD337C" w:rsidRPr="00044F2C">
        <w:rPr>
          <w:rFonts w:ascii="Arial" w:hAnsi="Arial" w:cs="Arial"/>
          <w:sz w:val="18"/>
          <w:szCs w:val="18"/>
        </w:rPr>
        <w:t xml:space="preserve"> Students will understand historical events and movements in World, Western, non-Western or American societies and assess their subsequent significance.</w:t>
      </w:r>
    </w:p>
    <w:p w14:paraId="3F3D014F" w14:textId="77777777" w:rsidR="0043708E" w:rsidRPr="00044F2C" w:rsidRDefault="0043708E" w:rsidP="00044F2C">
      <w:pPr>
        <w:ind w:left="810"/>
        <w:rPr>
          <w:rFonts w:ascii="Arial" w:hAnsi="Arial" w:cs="Arial"/>
          <w:b/>
          <w:sz w:val="18"/>
          <w:szCs w:val="18"/>
        </w:rPr>
      </w:pPr>
      <w:r w:rsidRPr="00044F2C">
        <w:rPr>
          <w:rFonts w:ascii="Arial" w:hAnsi="Arial" w:cs="Arial"/>
          <w:b/>
          <w:sz w:val="18"/>
          <w:szCs w:val="18"/>
        </w:rPr>
        <w:t>Institutional Learning Goal 8. Diversity and Global Perspective:</w:t>
      </w:r>
      <w:r w:rsidRPr="00044F2C">
        <w:rPr>
          <w:rFonts w:ascii="Arial" w:hAnsi="Arial" w:cs="Arial"/>
          <w:sz w:val="18"/>
          <w:szCs w:val="18"/>
        </w:rPr>
        <w:t xml:space="preserve">  Students will understand the importance of a global perspective and culturally diverse peoples</w:t>
      </w:r>
      <w:r w:rsidRPr="00044F2C">
        <w:rPr>
          <w:rFonts w:ascii="Arial" w:hAnsi="Arial" w:cs="Arial"/>
          <w:b/>
          <w:sz w:val="18"/>
          <w:szCs w:val="18"/>
        </w:rPr>
        <w:t xml:space="preserve"> </w:t>
      </w:r>
    </w:p>
    <w:p w14:paraId="2268029A" w14:textId="77777777" w:rsidR="00FD337C" w:rsidRPr="00044F2C" w:rsidRDefault="00044F2C" w:rsidP="00044F2C">
      <w:pPr>
        <w:ind w:left="806"/>
        <w:rPr>
          <w:rFonts w:ascii="Arial" w:hAnsi="Arial" w:cs="Arial"/>
          <w:sz w:val="18"/>
          <w:szCs w:val="18"/>
        </w:rPr>
      </w:pPr>
      <w:r w:rsidRPr="00044F2C">
        <w:rPr>
          <w:rFonts w:ascii="Arial" w:hAnsi="Arial" w:cs="Arial"/>
          <w:b/>
          <w:sz w:val="18"/>
          <w:szCs w:val="18"/>
        </w:rPr>
        <w:t xml:space="preserve">Institutional Learning </w:t>
      </w:r>
      <w:r w:rsidR="00FD337C" w:rsidRPr="00044F2C">
        <w:rPr>
          <w:rFonts w:ascii="Arial" w:hAnsi="Arial" w:cs="Arial"/>
          <w:b/>
          <w:sz w:val="18"/>
          <w:szCs w:val="18"/>
        </w:rPr>
        <w:t>Goal 9. Ethical Reasoning and Action.</w:t>
      </w:r>
      <w:r w:rsidR="00FD337C" w:rsidRPr="00044F2C">
        <w:rPr>
          <w:rFonts w:ascii="Arial" w:hAnsi="Arial" w:cs="Arial"/>
          <w:sz w:val="18"/>
          <w:szCs w:val="18"/>
        </w:rPr>
        <w:t xml:space="preserve"> Students will understand ethical </w:t>
      </w:r>
      <w:r w:rsidR="00455656">
        <w:rPr>
          <w:rFonts w:ascii="Arial" w:hAnsi="Arial" w:cs="Arial"/>
          <w:sz w:val="18"/>
          <w:szCs w:val="18"/>
        </w:rPr>
        <w:t xml:space="preserve">frameworks, </w:t>
      </w:r>
      <w:r w:rsidR="00FD337C" w:rsidRPr="00044F2C">
        <w:rPr>
          <w:rFonts w:ascii="Arial" w:hAnsi="Arial" w:cs="Arial"/>
          <w:sz w:val="18"/>
          <w:szCs w:val="18"/>
        </w:rPr>
        <w:t>issues</w:t>
      </w:r>
      <w:r w:rsidR="00455656">
        <w:rPr>
          <w:rFonts w:ascii="Arial" w:hAnsi="Arial" w:cs="Arial"/>
          <w:sz w:val="18"/>
          <w:szCs w:val="18"/>
        </w:rPr>
        <w:t>,</w:t>
      </w:r>
      <w:r w:rsidR="00FD337C" w:rsidRPr="00044F2C">
        <w:rPr>
          <w:rFonts w:ascii="Arial" w:hAnsi="Arial" w:cs="Arial"/>
          <w:sz w:val="18"/>
          <w:szCs w:val="18"/>
        </w:rPr>
        <w:t xml:space="preserve"> and situations.</w:t>
      </w:r>
    </w:p>
    <w:p w14:paraId="0B388BB1" w14:textId="77777777" w:rsidR="00044F2C" w:rsidRPr="00044F2C" w:rsidRDefault="00044F2C" w:rsidP="00044F2C">
      <w:pPr>
        <w:ind w:left="806"/>
        <w:rPr>
          <w:rFonts w:ascii="Arial" w:eastAsia="Calibri" w:hAnsi="Arial" w:cs="Arial"/>
          <w:sz w:val="18"/>
          <w:szCs w:val="18"/>
        </w:rPr>
      </w:pPr>
      <w:r w:rsidRPr="00044F2C">
        <w:rPr>
          <w:rFonts w:ascii="Arial" w:eastAsia="Calibri" w:hAnsi="Arial" w:cs="Arial"/>
          <w:b/>
          <w:sz w:val="18"/>
          <w:szCs w:val="18"/>
        </w:rPr>
        <w:t>Institutional Learning Goal 10.  Information Literacy:</w:t>
      </w:r>
      <w:r w:rsidRPr="00044F2C">
        <w:rPr>
          <w:rFonts w:ascii="Arial" w:eastAsia="Calibri" w:hAnsi="Arial" w:cs="Arial"/>
          <w:sz w:val="18"/>
          <w:szCs w:val="18"/>
        </w:rPr>
        <w:t xml:space="preserve">  Students will recognize when information is needed and have the knowledge and skills to locate, evaluate, and effectively use information for college level work.</w:t>
      </w:r>
    </w:p>
    <w:p w14:paraId="1353AC31" w14:textId="77777777" w:rsidR="00044F2C" w:rsidRPr="00044F2C" w:rsidRDefault="00044F2C" w:rsidP="00044F2C">
      <w:pPr>
        <w:ind w:left="806"/>
        <w:rPr>
          <w:rFonts w:ascii="Arial" w:eastAsia="Calibri" w:hAnsi="Arial" w:cs="Arial"/>
          <w:sz w:val="18"/>
          <w:szCs w:val="18"/>
        </w:rPr>
      </w:pPr>
      <w:r w:rsidRPr="00044F2C">
        <w:rPr>
          <w:rFonts w:ascii="Arial" w:eastAsia="Calibri" w:hAnsi="Arial" w:cs="Arial"/>
          <w:b/>
          <w:sz w:val="18"/>
          <w:szCs w:val="18"/>
        </w:rPr>
        <w:t xml:space="preserve">Institutional Learning Goal 11.  Critical Thinking:  </w:t>
      </w:r>
      <w:r w:rsidRPr="00044F2C">
        <w:rPr>
          <w:rFonts w:ascii="Arial" w:eastAsia="Calibri" w:hAnsi="Arial" w:cs="Arial"/>
          <w:sz w:val="18"/>
          <w:szCs w:val="18"/>
        </w:rPr>
        <w:t>Students will use critical thinking skills understand, analyze, or apply information or solve problems.</w:t>
      </w:r>
    </w:p>
    <w:p w14:paraId="0C0191B2" w14:textId="77777777" w:rsidR="00FD337C" w:rsidRPr="00E851A7" w:rsidRDefault="00FD337C" w:rsidP="00044F2C">
      <w:pPr>
        <w:autoSpaceDE w:val="0"/>
        <w:autoSpaceDN w:val="0"/>
        <w:adjustRightInd w:val="0"/>
        <w:ind w:left="810"/>
        <w:rPr>
          <w:rFonts w:ascii="Arial" w:hAnsi="Arial" w:cs="Arial"/>
          <w:bCs/>
          <w:sz w:val="18"/>
          <w:szCs w:val="18"/>
        </w:rPr>
      </w:pPr>
    </w:p>
    <w:p w14:paraId="333F0E7D" w14:textId="77777777" w:rsidR="0056002E" w:rsidRPr="00BB3901" w:rsidRDefault="0056002E" w:rsidP="00DE2C8C">
      <w:pPr>
        <w:rPr>
          <w:rFonts w:ascii="Arial" w:hAnsi="Arial" w:cs="Arial"/>
          <w:sz w:val="22"/>
        </w:rPr>
      </w:pPr>
    </w:p>
    <w:p w14:paraId="61D8E42B" w14:textId="367CA018" w:rsidR="00BB23CD" w:rsidRDefault="00BB23CD" w:rsidP="00637FF0">
      <w:pPr>
        <w:rPr>
          <w:rFonts w:ascii="Arial" w:hAnsi="Arial" w:cs="Arial"/>
          <w:color w:val="0070C0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Program Learning Outcomes for </w:t>
      </w:r>
      <w:sdt>
        <w:sdtPr>
          <w:rPr>
            <w:rFonts w:ascii="Arial" w:hAnsi="Arial" w:cs="Arial"/>
            <w:b/>
            <w:sz w:val="22"/>
            <w:szCs w:val="22"/>
            <w:u w:val="single"/>
          </w:rPr>
          <w:id w:val="-921567961"/>
          <w:placeholder>
            <w:docPart w:val="DefaultPlaceholder_-1854013440"/>
          </w:placeholder>
          <w:text/>
        </w:sdtPr>
        <w:sdtEndPr/>
        <w:sdtContent>
          <w:r w:rsidR="00B010B8">
            <w:rPr>
              <w:rFonts w:ascii="Arial" w:hAnsi="Arial" w:cs="Arial"/>
              <w:b/>
              <w:sz w:val="22"/>
              <w:szCs w:val="22"/>
              <w:u w:val="single"/>
            </w:rPr>
            <w:t xml:space="preserve">Liberal Arts </w:t>
          </w:r>
        </w:sdtContent>
      </w:sdt>
      <w:r>
        <w:rPr>
          <w:rFonts w:ascii="Arial" w:hAnsi="Arial" w:cs="Arial"/>
          <w:b/>
          <w:sz w:val="22"/>
          <w:szCs w:val="22"/>
          <w:u w:val="single"/>
        </w:rPr>
        <w:t>(PLO)</w:t>
      </w:r>
    </w:p>
    <w:p w14:paraId="58B640F4" w14:textId="77777777" w:rsidR="005F5492" w:rsidRDefault="005F5492" w:rsidP="005F5492">
      <w:pPr>
        <w:rPr>
          <w:rFonts w:ascii="Arial" w:hAnsi="Arial" w:cs="Arial"/>
          <w:sz w:val="22"/>
          <w:szCs w:val="22"/>
        </w:rPr>
      </w:pPr>
    </w:p>
    <w:p w14:paraId="10ADC1F8" w14:textId="55EF084C" w:rsidR="00B010B8" w:rsidRPr="00B010B8" w:rsidRDefault="00B010B8" w:rsidP="005E53E3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B010B8">
        <w:rPr>
          <w:rFonts w:ascii="Arial" w:hAnsi="Arial" w:cs="Arial"/>
          <w:sz w:val="22"/>
          <w:szCs w:val="22"/>
        </w:rPr>
        <w:t>Concept Knowledge Understand the vocabulary, methods, and major concepts present in the humanities, the social sciences, and the natural sciences</w:t>
      </w:r>
    </w:p>
    <w:p w14:paraId="44BAA4E6" w14:textId="77777777" w:rsidR="00B010B8" w:rsidRPr="00B010B8" w:rsidRDefault="00B010B8" w:rsidP="00B010B8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B010B8">
        <w:rPr>
          <w:rFonts w:ascii="Arial" w:hAnsi="Arial" w:cs="Arial"/>
          <w:sz w:val="22"/>
          <w:szCs w:val="22"/>
        </w:rPr>
        <w:t>Communication Articulate complex ideas clearly and effectively, both verbally and in writing</w:t>
      </w:r>
    </w:p>
    <w:p w14:paraId="4754D49C" w14:textId="77777777" w:rsidR="00B010B8" w:rsidRPr="00B010B8" w:rsidRDefault="00B010B8" w:rsidP="00B010B8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B010B8">
        <w:rPr>
          <w:rFonts w:ascii="Arial" w:hAnsi="Arial" w:cs="Arial"/>
          <w:sz w:val="22"/>
          <w:szCs w:val="22"/>
        </w:rPr>
        <w:t>Critical Thinking Perform a series of thinking tasks including speculation, analysis, and synthesis (i.e., abstract reasoning)</w:t>
      </w:r>
    </w:p>
    <w:p w14:paraId="0A84EDA1" w14:textId="1C6D4256" w:rsidR="00B010B8" w:rsidRPr="005F5492" w:rsidRDefault="00B010B8" w:rsidP="00B010B8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B010B8">
        <w:rPr>
          <w:rFonts w:ascii="Arial" w:hAnsi="Arial" w:cs="Arial"/>
          <w:sz w:val="22"/>
          <w:szCs w:val="22"/>
        </w:rPr>
        <w:t>Research Methods Utilize research materials and methodologies</w:t>
      </w:r>
    </w:p>
    <w:p w14:paraId="460A43A6" w14:textId="77777777" w:rsidR="001032C2" w:rsidRPr="001032C2" w:rsidRDefault="001032C2" w:rsidP="00641C73">
      <w:pPr>
        <w:rPr>
          <w:rFonts w:ascii="Arial" w:hAnsi="Arial" w:cs="Arial"/>
        </w:rPr>
      </w:pPr>
    </w:p>
    <w:p w14:paraId="7FD4906C" w14:textId="2F5C3AE1" w:rsidR="00BB3901" w:rsidRPr="00012E6B" w:rsidRDefault="001B4D9E" w:rsidP="00637FF0">
      <w:p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Units of </w:t>
      </w:r>
      <w:r w:rsidR="00B003D7">
        <w:rPr>
          <w:rFonts w:ascii="Arial" w:hAnsi="Arial" w:cs="Arial"/>
          <w:b/>
          <w:sz w:val="22"/>
          <w:szCs w:val="22"/>
          <w:u w:val="single"/>
        </w:rPr>
        <w:t>s</w:t>
      </w:r>
      <w:r w:rsidR="009E174A">
        <w:rPr>
          <w:rFonts w:ascii="Arial" w:hAnsi="Arial" w:cs="Arial"/>
          <w:b/>
          <w:sz w:val="22"/>
          <w:szCs w:val="22"/>
          <w:u w:val="single"/>
        </w:rPr>
        <w:t xml:space="preserve">tudy in detail – Unit </w:t>
      </w:r>
      <w:r w:rsidR="005F5492">
        <w:rPr>
          <w:rFonts w:ascii="Arial" w:hAnsi="Arial" w:cs="Arial"/>
          <w:b/>
          <w:sz w:val="22"/>
          <w:szCs w:val="22"/>
          <w:u w:val="single"/>
        </w:rPr>
        <w:t>Stud</w:t>
      </w:r>
      <w:r w:rsidR="009E174A">
        <w:rPr>
          <w:rFonts w:ascii="Arial" w:hAnsi="Arial" w:cs="Arial"/>
          <w:b/>
          <w:sz w:val="22"/>
          <w:szCs w:val="22"/>
          <w:u w:val="single"/>
        </w:rPr>
        <w:t>ent Learning Outcomes:</w:t>
      </w:r>
      <w:r w:rsidR="009E174A">
        <w:rPr>
          <w:rFonts w:ascii="Arial" w:hAnsi="Arial" w:cs="Arial"/>
          <w:sz w:val="22"/>
          <w:szCs w:val="22"/>
        </w:rPr>
        <w:t xml:space="preserve"> </w:t>
      </w:r>
    </w:p>
    <w:p w14:paraId="18B57FD0" w14:textId="77777777" w:rsidR="00664A59" w:rsidRPr="00BB3901" w:rsidRDefault="00664A59" w:rsidP="00DE2C8C">
      <w:pPr>
        <w:rPr>
          <w:rFonts w:ascii="Arial" w:hAnsi="Arial" w:cs="Arial"/>
          <w:b/>
          <w:sz w:val="24"/>
          <w:u w:val="single"/>
        </w:rPr>
      </w:pPr>
    </w:p>
    <w:p w14:paraId="05F51CB7" w14:textId="06A2AE2D" w:rsidR="0056002E" w:rsidRPr="009E174A" w:rsidRDefault="00664A59" w:rsidP="00F411E8">
      <w:pPr>
        <w:ind w:left="180"/>
        <w:rPr>
          <w:rFonts w:ascii="Arial" w:hAnsi="Arial" w:cs="Arial"/>
          <w:sz w:val="24"/>
          <w:szCs w:val="24"/>
        </w:rPr>
      </w:pPr>
      <w:r w:rsidRPr="00BB3901">
        <w:rPr>
          <w:rFonts w:ascii="Arial" w:hAnsi="Arial" w:cs="Arial"/>
          <w:b/>
          <w:sz w:val="22"/>
          <w:u w:val="single"/>
        </w:rPr>
        <w:t>Unit I</w:t>
      </w:r>
      <w:r w:rsidR="00C40AB8">
        <w:rPr>
          <w:rFonts w:ascii="Arial" w:hAnsi="Arial" w:cs="Arial"/>
          <w:b/>
          <w:sz w:val="22"/>
        </w:rPr>
        <w:t xml:space="preserve"> </w:t>
      </w:r>
      <w:r w:rsidR="00C40AB8" w:rsidRPr="00A835A9">
        <w:rPr>
          <w:rFonts w:ascii="Arial" w:hAnsi="Arial" w:cs="Arial"/>
          <w:color w:val="191970"/>
        </w:rPr>
        <w:t>Defining Political Theory (aka Political Philosophy</w:t>
      </w:r>
      <w:r w:rsidR="00C40AB8">
        <w:rPr>
          <w:rFonts w:ascii="Arial" w:hAnsi="Arial" w:cs="Arial"/>
          <w:color w:val="191970"/>
        </w:rPr>
        <w:t xml:space="preserve"> a</w:t>
      </w:r>
      <w:r w:rsidR="00C40AB8" w:rsidRPr="00A835A9">
        <w:rPr>
          <w:rFonts w:ascii="Arial" w:hAnsi="Arial" w:cs="Arial"/>
          <w:color w:val="191970"/>
        </w:rPr>
        <w:t>nd</w:t>
      </w:r>
      <w:r w:rsidR="00C40AB8">
        <w:rPr>
          <w:rFonts w:ascii="Arial" w:hAnsi="Arial" w:cs="Arial"/>
          <w:color w:val="191970"/>
        </w:rPr>
        <w:t xml:space="preserve"> P</w:t>
      </w:r>
      <w:r w:rsidR="00C40AB8" w:rsidRPr="00A835A9">
        <w:rPr>
          <w:rFonts w:ascii="Arial" w:hAnsi="Arial" w:cs="Arial"/>
          <w:color w:val="191970"/>
        </w:rPr>
        <w:t>olitical Thought)</w:t>
      </w:r>
      <w:r w:rsidR="00C40AB8">
        <w:rPr>
          <w:rFonts w:ascii="Arial" w:hAnsi="Arial" w:cs="Arial"/>
          <w:b/>
          <w:sz w:val="22"/>
        </w:rPr>
        <w:t xml:space="preserve"> </w:t>
      </w:r>
      <w:r w:rsidR="000A7AE0">
        <w:rPr>
          <w:rFonts w:ascii="Arial" w:hAnsi="Arial" w:cs="Arial"/>
          <w:b/>
          <w:sz w:val="22"/>
        </w:rPr>
        <w:t>(</w:t>
      </w:r>
      <w:r w:rsidR="009E174A" w:rsidRPr="009E174A">
        <w:rPr>
          <w:rFonts w:ascii="Arial" w:hAnsi="Arial" w:cs="Arial"/>
          <w:sz w:val="22"/>
        </w:rPr>
        <w:t>SLO #</w:t>
      </w:r>
      <w:r w:rsidR="000A7AE0">
        <w:rPr>
          <w:rFonts w:ascii="Arial" w:hAnsi="Arial" w:cs="Arial"/>
          <w:sz w:val="22"/>
        </w:rPr>
        <w:t>1, 2)</w:t>
      </w:r>
    </w:p>
    <w:p w14:paraId="0CFD06BC" w14:textId="2CB055C1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</w:p>
    <w:p w14:paraId="25577DAE" w14:textId="40365025" w:rsidR="00C40AB8" w:rsidRDefault="00C40AB8" w:rsidP="00C40AB8">
      <w:pPr>
        <w:ind w:left="720"/>
        <w:rPr>
          <w:rFonts w:ascii="Arial" w:hAnsi="Arial" w:cs="Arial"/>
          <w:b/>
          <w:i/>
          <w:sz w:val="22"/>
          <w:szCs w:val="22"/>
        </w:rPr>
      </w:pPr>
      <w:r w:rsidRPr="00F411E8">
        <w:rPr>
          <w:rFonts w:ascii="Arial" w:hAnsi="Arial" w:cs="Arial"/>
          <w:b/>
          <w:i/>
          <w:sz w:val="22"/>
          <w:szCs w:val="22"/>
          <w:u w:val="single"/>
        </w:rPr>
        <w:t>Learning Objectives</w:t>
      </w:r>
      <w:r>
        <w:rPr>
          <w:rFonts w:ascii="Arial" w:hAnsi="Arial" w:cs="Arial"/>
          <w:b/>
          <w:i/>
          <w:sz w:val="22"/>
          <w:szCs w:val="22"/>
        </w:rPr>
        <w:t xml:space="preserve"> The student will able </w:t>
      </w:r>
      <w:proofErr w:type="gramStart"/>
      <w:r>
        <w:rPr>
          <w:rFonts w:ascii="Arial" w:hAnsi="Arial" w:cs="Arial"/>
          <w:b/>
          <w:i/>
          <w:sz w:val="22"/>
          <w:szCs w:val="22"/>
        </w:rPr>
        <w:t>to</w:t>
      </w:r>
      <w:proofErr w:type="gramEnd"/>
      <w:r>
        <w:rPr>
          <w:rFonts w:ascii="Arial" w:hAnsi="Arial" w:cs="Arial"/>
          <w:b/>
          <w:i/>
          <w:sz w:val="22"/>
          <w:szCs w:val="22"/>
        </w:rPr>
        <w:t>:</w:t>
      </w:r>
    </w:p>
    <w:p w14:paraId="61F81364" w14:textId="77777777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</w:p>
    <w:p w14:paraId="5C0F7CD5" w14:textId="1DE8E8F4" w:rsidR="00C40AB8" w:rsidRDefault="00C40AB8" w:rsidP="00C40AB8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  <w:r>
        <w:rPr>
          <w:rFonts w:ascii="Arial" w:hAnsi="Arial" w:cs="Arial"/>
          <w:color w:val="191970"/>
        </w:rPr>
        <w:t xml:space="preserve">Outline the </w:t>
      </w:r>
      <w:r w:rsidRPr="00C40AB8">
        <w:rPr>
          <w:rFonts w:ascii="Arial" w:hAnsi="Arial" w:cs="Arial"/>
          <w:color w:val="191970"/>
        </w:rPr>
        <w:t>History of political thought</w:t>
      </w:r>
    </w:p>
    <w:p w14:paraId="12A7B74C" w14:textId="04199057" w:rsidR="00C40AB8" w:rsidRPr="00C40AB8" w:rsidRDefault="00C40AB8" w:rsidP="00C40AB8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  <w:r>
        <w:rPr>
          <w:rFonts w:ascii="Arial" w:hAnsi="Arial" w:cs="Arial"/>
          <w:color w:val="191970"/>
        </w:rPr>
        <w:t xml:space="preserve">Understand the </w:t>
      </w:r>
      <w:r w:rsidRPr="00C40AB8">
        <w:rPr>
          <w:rFonts w:ascii="Arial" w:hAnsi="Arial" w:cs="Arial"/>
          <w:color w:val="191970"/>
        </w:rPr>
        <w:t>Significance - The Proper Purposes of Government</w:t>
      </w:r>
    </w:p>
    <w:p w14:paraId="541DF1C4" w14:textId="5D398FB2" w:rsidR="00C40AB8" w:rsidRDefault="00C40AB8" w:rsidP="00C40AB8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  <w:r>
        <w:rPr>
          <w:rFonts w:ascii="Arial" w:hAnsi="Arial" w:cs="Arial"/>
          <w:color w:val="191970"/>
        </w:rPr>
        <w:t>Define</w:t>
      </w:r>
      <w:r w:rsidRPr="00C40AB8">
        <w:rPr>
          <w:rFonts w:ascii="Arial" w:hAnsi="Arial" w:cs="Arial"/>
          <w:color w:val="191970"/>
        </w:rPr>
        <w:t xml:space="preserve"> </w:t>
      </w:r>
      <w:r>
        <w:rPr>
          <w:rFonts w:ascii="Arial" w:hAnsi="Arial" w:cs="Arial"/>
          <w:color w:val="191970"/>
        </w:rPr>
        <w:t xml:space="preserve">of </w:t>
      </w:r>
      <w:r w:rsidRPr="00C40AB8">
        <w:rPr>
          <w:rFonts w:ascii="Arial" w:hAnsi="Arial" w:cs="Arial"/>
          <w:color w:val="191970"/>
        </w:rPr>
        <w:t>Political Theory (aka Political Philosophy and Political Thought)</w:t>
      </w:r>
    </w:p>
    <w:p w14:paraId="647D69A3" w14:textId="231D8019" w:rsidR="00C40AB8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</w:p>
    <w:p w14:paraId="3DC7F8B4" w14:textId="77777777" w:rsidR="00C40AB8" w:rsidRPr="00C40AB8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</w:p>
    <w:p w14:paraId="0897A3CE" w14:textId="306D299F" w:rsidR="000A7AE0" w:rsidRDefault="00C40AB8" w:rsidP="000A7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</w:rPr>
      </w:pPr>
      <w:r w:rsidRPr="00BB3901">
        <w:rPr>
          <w:rFonts w:ascii="Arial" w:hAnsi="Arial" w:cs="Arial"/>
          <w:b/>
          <w:sz w:val="22"/>
          <w:u w:val="single"/>
        </w:rPr>
        <w:t xml:space="preserve">Unit </w:t>
      </w:r>
      <w:r w:rsidR="001711E2">
        <w:rPr>
          <w:rFonts w:ascii="Arial" w:hAnsi="Arial" w:cs="Arial"/>
          <w:b/>
          <w:sz w:val="22"/>
          <w:u w:val="single"/>
        </w:rPr>
        <w:t>II</w:t>
      </w:r>
      <w:r>
        <w:rPr>
          <w:rFonts w:ascii="Arial" w:hAnsi="Arial" w:cs="Arial"/>
          <w:b/>
          <w:sz w:val="22"/>
        </w:rPr>
        <w:t xml:space="preserve"> </w:t>
      </w:r>
      <w:r w:rsidRPr="00A835A9">
        <w:rPr>
          <w:rFonts w:ascii="Arial" w:hAnsi="Arial" w:cs="Arial"/>
          <w:color w:val="191970"/>
        </w:rPr>
        <w:t>Introduce Criteria for Evaluation of Political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Theories -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Analysis and Assessment</w:t>
      </w:r>
      <w:r>
        <w:rPr>
          <w:rFonts w:ascii="Arial" w:hAnsi="Arial" w:cs="Arial"/>
          <w:color w:val="191970"/>
        </w:rPr>
        <w:t xml:space="preserve"> </w:t>
      </w:r>
      <w:r w:rsidR="000A7AE0">
        <w:rPr>
          <w:rFonts w:ascii="Arial" w:hAnsi="Arial" w:cs="Arial"/>
          <w:b/>
          <w:sz w:val="22"/>
        </w:rPr>
        <w:t>(</w:t>
      </w:r>
      <w:r w:rsidR="000A7AE0" w:rsidRPr="009E174A">
        <w:rPr>
          <w:rFonts w:ascii="Arial" w:hAnsi="Arial" w:cs="Arial"/>
          <w:sz w:val="22"/>
        </w:rPr>
        <w:t>SLO #</w:t>
      </w:r>
      <w:r w:rsidR="000A7AE0">
        <w:rPr>
          <w:rFonts w:ascii="Arial" w:hAnsi="Arial" w:cs="Arial"/>
          <w:sz w:val="22"/>
        </w:rPr>
        <w:t>1, 2, 4, 5)</w:t>
      </w:r>
    </w:p>
    <w:p w14:paraId="66E27740" w14:textId="77777777" w:rsidR="000A7AE0" w:rsidRDefault="000A7AE0" w:rsidP="000A7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</w:rPr>
      </w:pPr>
    </w:p>
    <w:p w14:paraId="53DC84C5" w14:textId="645B7811" w:rsidR="00C40AB8" w:rsidRDefault="000A7AE0" w:rsidP="000A7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</w:rPr>
        <w:t xml:space="preserve">           </w:t>
      </w:r>
      <w:r w:rsidR="00C40AB8" w:rsidRPr="00F411E8">
        <w:rPr>
          <w:rFonts w:ascii="Arial" w:hAnsi="Arial" w:cs="Arial"/>
          <w:b/>
          <w:i/>
          <w:sz w:val="22"/>
          <w:szCs w:val="22"/>
          <w:u w:val="single"/>
        </w:rPr>
        <w:t>Learning Objectives</w:t>
      </w:r>
      <w:r w:rsidR="00C40AB8">
        <w:rPr>
          <w:rFonts w:ascii="Arial" w:hAnsi="Arial" w:cs="Arial"/>
          <w:b/>
          <w:i/>
          <w:sz w:val="22"/>
          <w:szCs w:val="22"/>
        </w:rPr>
        <w:t xml:space="preserve"> The student will able </w:t>
      </w:r>
      <w:proofErr w:type="gramStart"/>
      <w:r w:rsidR="00C40AB8">
        <w:rPr>
          <w:rFonts w:ascii="Arial" w:hAnsi="Arial" w:cs="Arial"/>
          <w:b/>
          <w:i/>
          <w:sz w:val="22"/>
          <w:szCs w:val="22"/>
        </w:rPr>
        <w:t>to</w:t>
      </w:r>
      <w:proofErr w:type="gramEnd"/>
      <w:r w:rsidR="00C40AB8">
        <w:rPr>
          <w:rFonts w:ascii="Arial" w:hAnsi="Arial" w:cs="Arial"/>
          <w:b/>
          <w:i/>
          <w:sz w:val="22"/>
          <w:szCs w:val="22"/>
        </w:rPr>
        <w:t>:</w:t>
      </w:r>
    </w:p>
    <w:p w14:paraId="3DB7D0C9" w14:textId="77777777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</w:p>
    <w:p w14:paraId="4FD18603" w14:textId="64CBED16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  <w:r>
        <w:rPr>
          <w:rFonts w:ascii="Arial" w:hAnsi="Arial" w:cs="Arial"/>
          <w:color w:val="191970"/>
        </w:rPr>
        <w:tab/>
      </w:r>
      <w:r w:rsidRPr="00A835A9">
        <w:rPr>
          <w:rFonts w:ascii="Arial" w:hAnsi="Arial" w:cs="Arial"/>
          <w:color w:val="191970"/>
        </w:rPr>
        <w:t xml:space="preserve">1.   </w:t>
      </w:r>
      <w:r>
        <w:rPr>
          <w:rFonts w:ascii="Arial" w:hAnsi="Arial" w:cs="Arial"/>
          <w:color w:val="191970"/>
        </w:rPr>
        <w:t>Identify d</w:t>
      </w:r>
      <w:r w:rsidRPr="00A835A9">
        <w:rPr>
          <w:rFonts w:ascii="Arial" w:hAnsi="Arial" w:cs="Arial"/>
          <w:color w:val="191970"/>
        </w:rPr>
        <w:t>esirable Political Arrangements Involving Analysis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of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Moral Values</w:t>
      </w:r>
    </w:p>
    <w:p w14:paraId="340EF682" w14:textId="77777777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</w:p>
    <w:p w14:paraId="3D13B5C3" w14:textId="15C88110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  <w:r>
        <w:rPr>
          <w:rFonts w:ascii="Arial" w:hAnsi="Arial" w:cs="Arial"/>
          <w:color w:val="191970"/>
        </w:rPr>
        <w:tab/>
      </w:r>
      <w:r w:rsidRPr="00A835A9">
        <w:rPr>
          <w:rFonts w:ascii="Arial" w:hAnsi="Arial" w:cs="Arial"/>
          <w:color w:val="191970"/>
        </w:rPr>
        <w:t xml:space="preserve">2.   </w:t>
      </w:r>
      <w:r>
        <w:rPr>
          <w:rFonts w:ascii="Arial" w:hAnsi="Arial" w:cs="Arial"/>
          <w:color w:val="191970"/>
        </w:rPr>
        <w:t>Sketch p</w:t>
      </w:r>
      <w:r w:rsidRPr="00A835A9">
        <w:rPr>
          <w:rFonts w:ascii="Arial" w:hAnsi="Arial" w:cs="Arial"/>
          <w:color w:val="191970"/>
        </w:rPr>
        <w:t>ossible Political Social Contractual Arrangements</w:t>
      </w:r>
    </w:p>
    <w:p w14:paraId="3830E031" w14:textId="77777777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</w:p>
    <w:p w14:paraId="46159649" w14:textId="1D748BB7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</w:t>
      </w:r>
      <w:r>
        <w:rPr>
          <w:rFonts w:ascii="Arial" w:hAnsi="Arial" w:cs="Arial"/>
          <w:color w:val="191970"/>
        </w:rPr>
        <w:tab/>
      </w:r>
      <w:r w:rsidRPr="00A835A9">
        <w:rPr>
          <w:rFonts w:ascii="Arial" w:hAnsi="Arial" w:cs="Arial"/>
          <w:color w:val="191970"/>
        </w:rPr>
        <w:t xml:space="preserve">3.   </w:t>
      </w:r>
      <w:r>
        <w:rPr>
          <w:rFonts w:ascii="Arial" w:hAnsi="Arial" w:cs="Arial"/>
          <w:color w:val="191970"/>
        </w:rPr>
        <w:t>Perform analysis and a</w:t>
      </w:r>
      <w:r w:rsidRPr="00A835A9">
        <w:rPr>
          <w:rFonts w:ascii="Arial" w:hAnsi="Arial" w:cs="Arial"/>
          <w:color w:val="191970"/>
        </w:rPr>
        <w:t>ssessment of Likely or Feasible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Political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Arrangements</w:t>
      </w:r>
    </w:p>
    <w:p w14:paraId="45334A3B" w14:textId="77777777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</w:p>
    <w:p w14:paraId="533CA9E0" w14:textId="4042ED6D" w:rsidR="00C40AB8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</w:rPr>
      </w:pPr>
      <w:r w:rsidRPr="00BB3901">
        <w:rPr>
          <w:rFonts w:ascii="Arial" w:hAnsi="Arial" w:cs="Arial"/>
          <w:b/>
          <w:sz w:val="22"/>
          <w:u w:val="single"/>
        </w:rPr>
        <w:t xml:space="preserve">Unit </w:t>
      </w:r>
      <w:r w:rsidR="001711E2">
        <w:rPr>
          <w:rFonts w:ascii="Arial" w:hAnsi="Arial" w:cs="Arial"/>
          <w:b/>
          <w:sz w:val="22"/>
          <w:u w:val="single"/>
        </w:rPr>
        <w:t>III</w:t>
      </w:r>
      <w:r>
        <w:rPr>
          <w:rFonts w:ascii="Arial" w:hAnsi="Arial" w:cs="Arial"/>
          <w:b/>
          <w:sz w:val="22"/>
        </w:rPr>
        <w:t xml:space="preserve"> </w:t>
      </w:r>
      <w:r w:rsidRPr="00A835A9">
        <w:rPr>
          <w:rFonts w:ascii="Arial" w:hAnsi="Arial" w:cs="Arial"/>
          <w:color w:val="191970"/>
        </w:rPr>
        <w:t>Analysis and Normative Assessment of Criteria for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Each Political</w:t>
      </w:r>
      <w:r>
        <w:rPr>
          <w:rFonts w:ascii="Arial" w:hAnsi="Arial" w:cs="Arial"/>
          <w:color w:val="191970"/>
        </w:rPr>
        <w:t xml:space="preserve"> T</w:t>
      </w:r>
      <w:r w:rsidRPr="00A835A9">
        <w:rPr>
          <w:rFonts w:ascii="Arial" w:hAnsi="Arial" w:cs="Arial"/>
          <w:color w:val="191970"/>
        </w:rPr>
        <w:t>heory on:</w:t>
      </w:r>
      <w:r w:rsidR="000A7AE0" w:rsidRPr="000A7AE0">
        <w:rPr>
          <w:rFonts w:ascii="Arial" w:hAnsi="Arial" w:cs="Arial"/>
          <w:b/>
          <w:sz w:val="22"/>
        </w:rPr>
        <w:t xml:space="preserve"> </w:t>
      </w:r>
      <w:r w:rsidR="000A7AE0">
        <w:rPr>
          <w:rFonts w:ascii="Arial" w:hAnsi="Arial" w:cs="Arial"/>
          <w:b/>
          <w:sz w:val="22"/>
        </w:rPr>
        <w:t>(</w:t>
      </w:r>
      <w:r w:rsidR="000A7AE0" w:rsidRPr="009E174A">
        <w:rPr>
          <w:rFonts w:ascii="Arial" w:hAnsi="Arial" w:cs="Arial"/>
          <w:sz w:val="22"/>
        </w:rPr>
        <w:t>SLO #</w:t>
      </w:r>
      <w:r w:rsidR="000A7AE0">
        <w:rPr>
          <w:rFonts w:ascii="Arial" w:hAnsi="Arial" w:cs="Arial"/>
          <w:sz w:val="22"/>
        </w:rPr>
        <w:t>1, 2, 3, 4, 5</w:t>
      </w:r>
      <w:r w:rsidR="002953B1">
        <w:rPr>
          <w:rFonts w:ascii="Arial" w:hAnsi="Arial" w:cs="Arial"/>
          <w:sz w:val="22"/>
        </w:rPr>
        <w:t>, 6, 7</w:t>
      </w:r>
      <w:r w:rsidR="000A7AE0">
        <w:rPr>
          <w:rFonts w:ascii="Arial" w:hAnsi="Arial" w:cs="Arial"/>
          <w:sz w:val="22"/>
        </w:rPr>
        <w:t>)</w:t>
      </w:r>
    </w:p>
    <w:p w14:paraId="52DFBFC0" w14:textId="77777777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</w:p>
    <w:p w14:paraId="594DC580" w14:textId="77777777" w:rsidR="00C40AB8" w:rsidRDefault="00C40AB8" w:rsidP="00C40AB8">
      <w:pPr>
        <w:ind w:left="720"/>
        <w:rPr>
          <w:rFonts w:ascii="Arial" w:hAnsi="Arial" w:cs="Arial"/>
          <w:b/>
          <w:i/>
          <w:sz w:val="22"/>
          <w:szCs w:val="22"/>
        </w:rPr>
      </w:pPr>
      <w:r w:rsidRPr="00F411E8">
        <w:rPr>
          <w:rFonts w:ascii="Arial" w:hAnsi="Arial" w:cs="Arial"/>
          <w:b/>
          <w:i/>
          <w:sz w:val="22"/>
          <w:szCs w:val="22"/>
          <w:u w:val="single"/>
        </w:rPr>
        <w:t>Learning Objectives</w:t>
      </w:r>
      <w:r>
        <w:rPr>
          <w:rFonts w:ascii="Arial" w:hAnsi="Arial" w:cs="Arial"/>
          <w:b/>
          <w:i/>
          <w:sz w:val="22"/>
          <w:szCs w:val="22"/>
        </w:rPr>
        <w:t xml:space="preserve"> The student will able </w:t>
      </w:r>
      <w:proofErr w:type="gramStart"/>
      <w:r>
        <w:rPr>
          <w:rFonts w:ascii="Arial" w:hAnsi="Arial" w:cs="Arial"/>
          <w:b/>
          <w:i/>
          <w:sz w:val="22"/>
          <w:szCs w:val="22"/>
        </w:rPr>
        <w:t>to</w:t>
      </w:r>
      <w:proofErr w:type="gramEnd"/>
      <w:r>
        <w:rPr>
          <w:rFonts w:ascii="Arial" w:hAnsi="Arial" w:cs="Arial"/>
          <w:b/>
          <w:i/>
          <w:sz w:val="22"/>
          <w:szCs w:val="22"/>
        </w:rPr>
        <w:t>:</w:t>
      </w:r>
    </w:p>
    <w:p w14:paraId="179E9226" w14:textId="77777777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</w:p>
    <w:p w14:paraId="5BB39FDC" w14:textId="106B6DE2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  <w:r>
        <w:rPr>
          <w:rFonts w:ascii="Arial" w:hAnsi="Arial" w:cs="Arial"/>
          <w:color w:val="191970"/>
        </w:rPr>
        <w:tab/>
        <w:t>Identify and Evaluate central aspects of political theories:</w:t>
      </w:r>
    </w:p>
    <w:p w14:paraId="1508A061" w14:textId="77777777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</w:p>
    <w:p w14:paraId="06FD5A78" w14:textId="77777777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1.   Authority</w:t>
      </w:r>
    </w:p>
    <w:p w14:paraId="40846E08" w14:textId="77777777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  <w:color w:val="191970"/>
        </w:rPr>
      </w:pPr>
    </w:p>
    <w:p w14:paraId="337E0AD7" w14:textId="77777777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2.   Liberty</w:t>
      </w:r>
    </w:p>
    <w:p w14:paraId="05729D18" w14:textId="77777777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  <w:color w:val="191970"/>
        </w:rPr>
      </w:pPr>
    </w:p>
    <w:p w14:paraId="19016408" w14:textId="77777777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3.   Equality</w:t>
      </w:r>
    </w:p>
    <w:p w14:paraId="6567573A" w14:textId="77777777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  <w:color w:val="191970"/>
        </w:rPr>
      </w:pPr>
    </w:p>
    <w:p w14:paraId="488A417C" w14:textId="77777777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4.   Happiness (Utility)</w:t>
      </w:r>
    </w:p>
    <w:p w14:paraId="7AFEFDB9" w14:textId="77777777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  <w:color w:val="191970"/>
        </w:rPr>
      </w:pPr>
    </w:p>
    <w:p w14:paraId="23588D95" w14:textId="77777777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5.   Justice</w:t>
      </w:r>
    </w:p>
    <w:p w14:paraId="173C4BD9" w14:textId="77777777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</w:p>
    <w:p w14:paraId="566C9054" w14:textId="46B285ED" w:rsidR="00C40AB8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</w:rPr>
      </w:pPr>
      <w:r w:rsidRPr="00BB3901">
        <w:rPr>
          <w:rFonts w:ascii="Arial" w:hAnsi="Arial" w:cs="Arial"/>
          <w:b/>
          <w:sz w:val="22"/>
          <w:u w:val="single"/>
        </w:rPr>
        <w:t xml:space="preserve">Unit </w:t>
      </w:r>
      <w:r w:rsidR="001711E2">
        <w:rPr>
          <w:rFonts w:ascii="Arial" w:hAnsi="Arial" w:cs="Arial"/>
          <w:b/>
          <w:sz w:val="22"/>
          <w:u w:val="single"/>
        </w:rPr>
        <w:t>IV</w:t>
      </w:r>
      <w:r>
        <w:rPr>
          <w:rFonts w:ascii="Arial" w:hAnsi="Arial" w:cs="Arial"/>
          <w:b/>
          <w:sz w:val="22"/>
        </w:rPr>
        <w:t xml:space="preserve"> </w:t>
      </w:r>
      <w:r w:rsidRPr="00A835A9">
        <w:rPr>
          <w:rFonts w:ascii="Arial" w:hAnsi="Arial" w:cs="Arial"/>
          <w:color w:val="191970"/>
        </w:rPr>
        <w:t>Recognition of Teleological (Consequentialist) vs.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Deontological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(Non-</w:t>
      </w:r>
      <w:proofErr w:type="spellStart"/>
      <w:r w:rsidRPr="00A835A9">
        <w:rPr>
          <w:rFonts w:ascii="Arial" w:hAnsi="Arial" w:cs="Arial"/>
          <w:color w:val="191970"/>
        </w:rPr>
        <w:t>Consequntialist</w:t>
      </w:r>
      <w:proofErr w:type="spellEnd"/>
      <w:r w:rsidRPr="00A835A9">
        <w:rPr>
          <w:rFonts w:ascii="Arial" w:hAnsi="Arial" w:cs="Arial"/>
          <w:color w:val="191970"/>
        </w:rPr>
        <w:t>)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Ethical Theories and Their Relation to Political</w:t>
      </w:r>
      <w:r>
        <w:rPr>
          <w:rFonts w:ascii="Arial" w:hAnsi="Arial" w:cs="Arial"/>
          <w:color w:val="191970"/>
        </w:rPr>
        <w:t xml:space="preserve"> T</w:t>
      </w:r>
      <w:r w:rsidRPr="00A835A9">
        <w:rPr>
          <w:rFonts w:ascii="Arial" w:hAnsi="Arial" w:cs="Arial"/>
          <w:color w:val="191970"/>
        </w:rPr>
        <w:t>heory:</w:t>
      </w:r>
      <w:r>
        <w:rPr>
          <w:rFonts w:ascii="Arial" w:hAnsi="Arial" w:cs="Arial"/>
          <w:b/>
          <w:sz w:val="22"/>
        </w:rPr>
        <w:t xml:space="preserve"> </w:t>
      </w:r>
      <w:r w:rsidR="000A7AE0">
        <w:rPr>
          <w:rFonts w:ascii="Arial" w:hAnsi="Arial" w:cs="Arial"/>
          <w:b/>
          <w:sz w:val="22"/>
        </w:rPr>
        <w:t>(</w:t>
      </w:r>
      <w:r w:rsidR="000A7AE0" w:rsidRPr="009E174A">
        <w:rPr>
          <w:rFonts w:ascii="Arial" w:hAnsi="Arial" w:cs="Arial"/>
          <w:sz w:val="22"/>
        </w:rPr>
        <w:t>SLO #</w:t>
      </w:r>
      <w:r w:rsidR="000A7AE0">
        <w:rPr>
          <w:rFonts w:ascii="Arial" w:hAnsi="Arial" w:cs="Arial"/>
          <w:sz w:val="22"/>
        </w:rPr>
        <w:t>1, 2, 4, 5</w:t>
      </w:r>
      <w:r w:rsidR="002953B1">
        <w:rPr>
          <w:rFonts w:ascii="Arial" w:hAnsi="Arial" w:cs="Arial"/>
          <w:sz w:val="22"/>
        </w:rPr>
        <w:t>, 6, 7</w:t>
      </w:r>
      <w:r w:rsidR="000A7AE0">
        <w:rPr>
          <w:rFonts w:ascii="Arial" w:hAnsi="Arial" w:cs="Arial"/>
          <w:sz w:val="22"/>
        </w:rPr>
        <w:t>)</w:t>
      </w:r>
    </w:p>
    <w:p w14:paraId="1DE9CDC5" w14:textId="77777777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</w:p>
    <w:p w14:paraId="2D87BD95" w14:textId="77777777" w:rsidR="00C40AB8" w:rsidRDefault="00C40AB8" w:rsidP="00C40AB8">
      <w:pPr>
        <w:ind w:left="720"/>
        <w:rPr>
          <w:rFonts w:ascii="Arial" w:hAnsi="Arial" w:cs="Arial"/>
          <w:b/>
          <w:i/>
          <w:sz w:val="22"/>
          <w:szCs w:val="22"/>
        </w:rPr>
      </w:pPr>
      <w:r w:rsidRPr="00F411E8">
        <w:rPr>
          <w:rFonts w:ascii="Arial" w:hAnsi="Arial" w:cs="Arial"/>
          <w:b/>
          <w:i/>
          <w:sz w:val="22"/>
          <w:szCs w:val="22"/>
          <w:u w:val="single"/>
        </w:rPr>
        <w:t>Learning Objectives</w:t>
      </w:r>
      <w:r>
        <w:rPr>
          <w:rFonts w:ascii="Arial" w:hAnsi="Arial" w:cs="Arial"/>
          <w:b/>
          <w:i/>
          <w:sz w:val="22"/>
          <w:szCs w:val="22"/>
        </w:rPr>
        <w:t xml:space="preserve"> The student will able </w:t>
      </w:r>
      <w:proofErr w:type="gramStart"/>
      <w:r>
        <w:rPr>
          <w:rFonts w:ascii="Arial" w:hAnsi="Arial" w:cs="Arial"/>
          <w:b/>
          <w:i/>
          <w:sz w:val="22"/>
          <w:szCs w:val="22"/>
        </w:rPr>
        <w:t>to</w:t>
      </w:r>
      <w:proofErr w:type="gramEnd"/>
      <w:r>
        <w:rPr>
          <w:rFonts w:ascii="Arial" w:hAnsi="Arial" w:cs="Arial"/>
          <w:b/>
          <w:i/>
          <w:sz w:val="22"/>
          <w:szCs w:val="22"/>
        </w:rPr>
        <w:t>:</w:t>
      </w:r>
    </w:p>
    <w:p w14:paraId="67BCC12C" w14:textId="54379D5B" w:rsidR="00C40AB8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</w:p>
    <w:p w14:paraId="749C9268" w14:textId="30D6875C" w:rsidR="00C40AB8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  <w:r>
        <w:rPr>
          <w:rFonts w:ascii="Arial" w:hAnsi="Arial" w:cs="Arial"/>
          <w:color w:val="191970"/>
        </w:rPr>
        <w:tab/>
        <w:t>Identify and evaluate</w:t>
      </w:r>
      <w:r w:rsidR="00C024D8">
        <w:rPr>
          <w:rFonts w:ascii="Arial" w:hAnsi="Arial" w:cs="Arial"/>
          <w:color w:val="191970"/>
        </w:rPr>
        <w:t xml:space="preserve"> in ethical theoretical terms</w:t>
      </w:r>
      <w:r>
        <w:rPr>
          <w:rFonts w:ascii="Arial" w:hAnsi="Arial" w:cs="Arial"/>
          <w:color w:val="191970"/>
        </w:rPr>
        <w:t>:</w:t>
      </w:r>
    </w:p>
    <w:p w14:paraId="158F365E" w14:textId="77777777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</w:p>
    <w:p w14:paraId="4F4B951E" w14:textId="1CF2D62F" w:rsidR="00C40AB8" w:rsidRPr="00A835A9" w:rsidRDefault="00C40AB8" w:rsidP="00C40AB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0"/>
        <w:rPr>
          <w:rFonts w:ascii="Arial" w:hAnsi="Arial" w:cs="Arial"/>
          <w:color w:val="191970"/>
        </w:rPr>
      </w:pPr>
      <w:r>
        <w:rPr>
          <w:rFonts w:ascii="Arial" w:hAnsi="Arial" w:cs="Arial"/>
          <w:color w:val="191970"/>
        </w:rPr>
        <w:t xml:space="preserve">     1.   T</w:t>
      </w:r>
      <w:r w:rsidRPr="00A835A9">
        <w:rPr>
          <w:rFonts w:ascii="Arial" w:hAnsi="Arial" w:cs="Arial"/>
          <w:color w:val="191970"/>
        </w:rPr>
        <w:t>he Relation of the State to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the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Individual</w:t>
      </w:r>
    </w:p>
    <w:p w14:paraId="5D681E8D" w14:textId="77777777" w:rsidR="00C40AB8" w:rsidRDefault="00C40AB8" w:rsidP="00C40AB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0"/>
        <w:rPr>
          <w:rFonts w:ascii="Arial" w:hAnsi="Arial" w:cs="Arial"/>
          <w:color w:val="191970"/>
        </w:rPr>
      </w:pPr>
    </w:p>
    <w:p w14:paraId="3E21365C" w14:textId="172C47B5" w:rsidR="00C40AB8" w:rsidRPr="00A835A9" w:rsidRDefault="00C40AB8" w:rsidP="00C40AB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2.   Issues </w:t>
      </w:r>
      <w:proofErr w:type="gramStart"/>
      <w:r w:rsidRPr="00A835A9">
        <w:rPr>
          <w:rFonts w:ascii="Arial" w:hAnsi="Arial" w:cs="Arial"/>
          <w:color w:val="191970"/>
        </w:rPr>
        <w:t>Between</w:t>
      </w:r>
      <w:proofErr w:type="gramEnd"/>
      <w:r w:rsidRPr="00A835A9">
        <w:rPr>
          <w:rFonts w:ascii="Arial" w:hAnsi="Arial" w:cs="Arial"/>
          <w:color w:val="191970"/>
        </w:rPr>
        <w:t xml:space="preserve"> Individual Rights and</w:t>
      </w:r>
      <w:r>
        <w:rPr>
          <w:rFonts w:ascii="Arial" w:hAnsi="Arial" w:cs="Arial"/>
          <w:color w:val="191970"/>
        </w:rPr>
        <w:t xml:space="preserve"> the </w:t>
      </w:r>
      <w:r w:rsidRPr="00A835A9">
        <w:rPr>
          <w:rFonts w:ascii="Arial" w:hAnsi="Arial" w:cs="Arial"/>
          <w:color w:val="191970"/>
        </w:rPr>
        <w:t>Greatest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Good</w:t>
      </w:r>
    </w:p>
    <w:p w14:paraId="1B2F2EC2" w14:textId="77777777" w:rsidR="00C40AB8" w:rsidRPr="00A835A9" w:rsidRDefault="00C40AB8" w:rsidP="00C40AB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0"/>
        <w:rPr>
          <w:rFonts w:ascii="Arial" w:hAnsi="Arial" w:cs="Arial"/>
          <w:color w:val="191970"/>
        </w:rPr>
      </w:pPr>
    </w:p>
    <w:p w14:paraId="7C2178F4" w14:textId="7C79A27F" w:rsidR="00C40AB8" w:rsidRPr="00A835A9" w:rsidRDefault="00C40AB8" w:rsidP="00C40AB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3.   Issues </w:t>
      </w:r>
      <w:proofErr w:type="gramStart"/>
      <w:r w:rsidRPr="00A835A9">
        <w:rPr>
          <w:rFonts w:ascii="Arial" w:hAnsi="Arial" w:cs="Arial"/>
          <w:color w:val="191970"/>
        </w:rPr>
        <w:t>Between</w:t>
      </w:r>
      <w:proofErr w:type="gramEnd"/>
      <w:r w:rsidRPr="00A835A9">
        <w:rPr>
          <w:rFonts w:ascii="Arial" w:hAnsi="Arial" w:cs="Arial"/>
          <w:color w:val="191970"/>
        </w:rPr>
        <w:t xml:space="preserve"> the Public vs. the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Private Sector</w:t>
      </w:r>
    </w:p>
    <w:p w14:paraId="2B2A167D" w14:textId="77777777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</w:p>
    <w:p w14:paraId="70912ECD" w14:textId="6ADF5947" w:rsidR="00C024D8" w:rsidRDefault="00C024D8" w:rsidP="00C02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</w:rPr>
      </w:pPr>
      <w:r w:rsidRPr="00BB3901">
        <w:rPr>
          <w:rFonts w:ascii="Arial" w:hAnsi="Arial" w:cs="Arial"/>
          <w:b/>
          <w:sz w:val="22"/>
          <w:u w:val="single"/>
        </w:rPr>
        <w:t xml:space="preserve">Unit </w:t>
      </w:r>
      <w:r w:rsidR="001711E2">
        <w:rPr>
          <w:rFonts w:ascii="Arial" w:hAnsi="Arial" w:cs="Arial"/>
          <w:b/>
          <w:sz w:val="22"/>
          <w:u w:val="single"/>
        </w:rPr>
        <w:t>V</w:t>
      </w:r>
      <w:r>
        <w:rPr>
          <w:rFonts w:ascii="Arial" w:hAnsi="Arial" w:cs="Arial"/>
          <w:b/>
          <w:sz w:val="22"/>
        </w:rPr>
        <w:t xml:space="preserve"> </w:t>
      </w:r>
      <w:r w:rsidRPr="00A835A9">
        <w:rPr>
          <w:rFonts w:ascii="Arial" w:hAnsi="Arial" w:cs="Arial"/>
          <w:color w:val="191970"/>
        </w:rPr>
        <w:t xml:space="preserve">Issues </w:t>
      </w:r>
      <w:proofErr w:type="gramStart"/>
      <w:r w:rsidRPr="00A835A9">
        <w:rPr>
          <w:rFonts w:ascii="Arial" w:hAnsi="Arial" w:cs="Arial"/>
          <w:color w:val="191970"/>
        </w:rPr>
        <w:t>Under</w:t>
      </w:r>
      <w:proofErr w:type="gramEnd"/>
      <w:r w:rsidRPr="00A835A9">
        <w:rPr>
          <w:rFonts w:ascii="Arial" w:hAnsi="Arial" w:cs="Arial"/>
          <w:color w:val="191970"/>
        </w:rPr>
        <w:t xml:space="preserve"> the Heading, Religion vs.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Politics in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Selected Areas:</w:t>
      </w:r>
      <w:r w:rsidR="002953B1" w:rsidRPr="002953B1">
        <w:rPr>
          <w:rFonts w:ascii="Arial" w:hAnsi="Arial" w:cs="Arial"/>
          <w:b/>
          <w:sz w:val="22"/>
        </w:rPr>
        <w:t xml:space="preserve"> </w:t>
      </w:r>
      <w:r w:rsidR="002953B1">
        <w:rPr>
          <w:rFonts w:ascii="Arial" w:hAnsi="Arial" w:cs="Arial"/>
          <w:b/>
          <w:sz w:val="22"/>
        </w:rPr>
        <w:t>(</w:t>
      </w:r>
      <w:r w:rsidR="002953B1" w:rsidRPr="009E174A">
        <w:rPr>
          <w:rFonts w:ascii="Arial" w:hAnsi="Arial" w:cs="Arial"/>
          <w:sz w:val="22"/>
        </w:rPr>
        <w:t>SLO #</w:t>
      </w:r>
      <w:r w:rsidR="002953B1">
        <w:rPr>
          <w:rFonts w:ascii="Arial" w:hAnsi="Arial" w:cs="Arial"/>
          <w:sz w:val="22"/>
        </w:rPr>
        <w:t>1, 2, 4, 5, 6, 7)</w:t>
      </w:r>
    </w:p>
    <w:p w14:paraId="0CBD5C3F" w14:textId="77777777" w:rsidR="00C024D8" w:rsidRPr="00A835A9" w:rsidRDefault="00C024D8" w:rsidP="00C02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</w:p>
    <w:p w14:paraId="57889468" w14:textId="77777777" w:rsidR="00C024D8" w:rsidRDefault="00C024D8" w:rsidP="00C024D8">
      <w:pPr>
        <w:ind w:left="720"/>
        <w:rPr>
          <w:rFonts w:ascii="Arial" w:hAnsi="Arial" w:cs="Arial"/>
          <w:b/>
          <w:i/>
          <w:sz w:val="22"/>
          <w:szCs w:val="22"/>
        </w:rPr>
      </w:pPr>
      <w:r w:rsidRPr="00F411E8">
        <w:rPr>
          <w:rFonts w:ascii="Arial" w:hAnsi="Arial" w:cs="Arial"/>
          <w:b/>
          <w:i/>
          <w:sz w:val="22"/>
          <w:szCs w:val="22"/>
          <w:u w:val="single"/>
        </w:rPr>
        <w:t>Learning Objectives</w:t>
      </w:r>
      <w:r>
        <w:rPr>
          <w:rFonts w:ascii="Arial" w:hAnsi="Arial" w:cs="Arial"/>
          <w:b/>
          <w:i/>
          <w:sz w:val="22"/>
          <w:szCs w:val="22"/>
        </w:rPr>
        <w:t xml:space="preserve"> The student will able </w:t>
      </w:r>
      <w:proofErr w:type="gramStart"/>
      <w:r>
        <w:rPr>
          <w:rFonts w:ascii="Arial" w:hAnsi="Arial" w:cs="Arial"/>
          <w:b/>
          <w:i/>
          <w:sz w:val="22"/>
          <w:szCs w:val="22"/>
        </w:rPr>
        <w:t>to</w:t>
      </w:r>
      <w:proofErr w:type="gramEnd"/>
      <w:r>
        <w:rPr>
          <w:rFonts w:ascii="Arial" w:hAnsi="Arial" w:cs="Arial"/>
          <w:b/>
          <w:i/>
          <w:sz w:val="22"/>
          <w:szCs w:val="22"/>
        </w:rPr>
        <w:t>:</w:t>
      </w:r>
    </w:p>
    <w:p w14:paraId="08AD77FB" w14:textId="402639AB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</w:t>
      </w:r>
    </w:p>
    <w:p w14:paraId="01E07F00" w14:textId="4AEAA0E8" w:rsidR="00C40AB8" w:rsidRDefault="00C024D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  <w:r>
        <w:rPr>
          <w:rFonts w:ascii="Arial" w:hAnsi="Arial" w:cs="Arial"/>
          <w:color w:val="191970"/>
        </w:rPr>
        <w:tab/>
        <w:t>Identify and relate religious and polit</w:t>
      </w:r>
      <w:r w:rsidR="00FA20C3">
        <w:rPr>
          <w:rFonts w:ascii="Arial" w:hAnsi="Arial" w:cs="Arial"/>
          <w:color w:val="191970"/>
        </w:rPr>
        <w:t xml:space="preserve">ical authority and practices </w:t>
      </w:r>
      <w:proofErr w:type="gramStart"/>
      <w:r w:rsidR="00FA20C3">
        <w:rPr>
          <w:rFonts w:ascii="Arial" w:hAnsi="Arial" w:cs="Arial"/>
          <w:color w:val="191970"/>
        </w:rPr>
        <w:t>with respect to</w:t>
      </w:r>
      <w:proofErr w:type="gramEnd"/>
      <w:r>
        <w:rPr>
          <w:rFonts w:ascii="Arial" w:hAnsi="Arial" w:cs="Arial"/>
          <w:color w:val="191970"/>
        </w:rPr>
        <w:t>:</w:t>
      </w:r>
    </w:p>
    <w:p w14:paraId="2808A33B" w14:textId="77777777" w:rsidR="00C024D8" w:rsidRPr="00A835A9" w:rsidRDefault="00C024D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</w:p>
    <w:p w14:paraId="1C74D9ED" w14:textId="77777777" w:rsidR="00C40AB8" w:rsidRPr="00A835A9" w:rsidRDefault="00C40AB8" w:rsidP="00C02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1.   Pre-Renaissance </w:t>
      </w:r>
      <w:r>
        <w:rPr>
          <w:rFonts w:ascii="Arial" w:hAnsi="Arial" w:cs="Arial"/>
          <w:color w:val="191970"/>
        </w:rPr>
        <w:t>–</w:t>
      </w:r>
      <w:r w:rsidRPr="00A835A9">
        <w:rPr>
          <w:rFonts w:ascii="Arial" w:hAnsi="Arial" w:cs="Arial"/>
          <w:color w:val="191970"/>
        </w:rPr>
        <w:t xml:space="preserve"> </w:t>
      </w:r>
      <w:r>
        <w:rPr>
          <w:rFonts w:ascii="Arial" w:hAnsi="Arial" w:cs="Arial"/>
          <w:color w:val="191970"/>
        </w:rPr>
        <w:t>Augustine’s The C</w:t>
      </w:r>
      <w:r w:rsidRPr="00A835A9">
        <w:rPr>
          <w:rFonts w:ascii="Arial" w:hAnsi="Arial" w:cs="Arial"/>
          <w:color w:val="191970"/>
        </w:rPr>
        <w:t>ity of God</w:t>
      </w:r>
    </w:p>
    <w:p w14:paraId="49D9120C" w14:textId="77777777" w:rsidR="00C40AB8" w:rsidRPr="00A835A9" w:rsidRDefault="00C40AB8" w:rsidP="00C02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279622A3" w14:textId="738B81F4" w:rsidR="00C40AB8" w:rsidRPr="00A835A9" w:rsidRDefault="00C40AB8" w:rsidP="00C02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2.   Spinoza</w:t>
      </w:r>
      <w:r>
        <w:rPr>
          <w:rFonts w:ascii="Arial" w:hAnsi="Arial" w:cs="Arial"/>
          <w:color w:val="191970"/>
        </w:rPr>
        <w:t>’</w:t>
      </w:r>
      <w:r w:rsidR="00C024D8">
        <w:rPr>
          <w:rFonts w:ascii="Arial" w:hAnsi="Arial" w:cs="Arial"/>
          <w:color w:val="191970"/>
        </w:rPr>
        <w:t>s Theological</w:t>
      </w:r>
      <w:r w:rsidRPr="00A835A9">
        <w:rPr>
          <w:rFonts w:ascii="Arial" w:hAnsi="Arial" w:cs="Arial"/>
          <w:color w:val="191970"/>
        </w:rPr>
        <w:t>-Political Treatise</w:t>
      </w:r>
    </w:p>
    <w:p w14:paraId="45BB9D9B" w14:textId="77777777" w:rsidR="00C40AB8" w:rsidRPr="00A835A9" w:rsidRDefault="00C40AB8" w:rsidP="00C02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499A2DB5" w14:textId="77777777" w:rsidR="00C40AB8" w:rsidRPr="00A835A9" w:rsidRDefault="00C40AB8" w:rsidP="00C02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3.   Locke</w:t>
      </w:r>
      <w:r>
        <w:rPr>
          <w:rFonts w:ascii="Arial" w:hAnsi="Arial" w:cs="Arial"/>
          <w:color w:val="191970"/>
        </w:rPr>
        <w:t>’</w:t>
      </w:r>
      <w:r w:rsidRPr="00A835A9">
        <w:rPr>
          <w:rFonts w:ascii="Arial" w:hAnsi="Arial" w:cs="Arial"/>
          <w:color w:val="191970"/>
        </w:rPr>
        <w:t>s Doctrine of Natural Rights</w:t>
      </w:r>
    </w:p>
    <w:p w14:paraId="3AD84FE5" w14:textId="77777777" w:rsidR="00C40AB8" w:rsidRPr="00A835A9" w:rsidRDefault="00C40AB8" w:rsidP="00C02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177DE78D" w14:textId="77777777" w:rsidR="00C40AB8" w:rsidRPr="00A835A9" w:rsidRDefault="00C40AB8" w:rsidP="00C02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4.   Atheistic Marxist Socialism</w:t>
      </w:r>
    </w:p>
    <w:p w14:paraId="5428BA27" w14:textId="77777777" w:rsidR="00C40AB8" w:rsidRPr="00A835A9" w:rsidRDefault="00C40AB8" w:rsidP="00C02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397A5145" w14:textId="77777777" w:rsidR="00C40AB8" w:rsidRPr="00A835A9" w:rsidRDefault="00C40AB8" w:rsidP="00C02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5.   The Separation of Church and State</w:t>
      </w:r>
    </w:p>
    <w:p w14:paraId="248C9B82" w14:textId="77777777" w:rsidR="00C40AB8" w:rsidRPr="00A835A9" w:rsidRDefault="00C40AB8" w:rsidP="00C4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</w:p>
    <w:p w14:paraId="2174B737" w14:textId="162E0349" w:rsidR="001711E2" w:rsidRDefault="001711E2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</w:rPr>
      </w:pPr>
      <w:r w:rsidRPr="00BB3901">
        <w:rPr>
          <w:rFonts w:ascii="Arial" w:hAnsi="Arial" w:cs="Arial"/>
          <w:b/>
          <w:sz w:val="22"/>
          <w:u w:val="single"/>
        </w:rPr>
        <w:t xml:space="preserve">Unit </w:t>
      </w:r>
      <w:r>
        <w:rPr>
          <w:rFonts w:ascii="Arial" w:hAnsi="Arial" w:cs="Arial"/>
          <w:b/>
          <w:sz w:val="22"/>
          <w:u w:val="single"/>
        </w:rPr>
        <w:t>VI</w:t>
      </w:r>
      <w:r>
        <w:rPr>
          <w:rFonts w:ascii="Arial" w:hAnsi="Arial" w:cs="Arial"/>
          <w:b/>
          <w:sz w:val="22"/>
        </w:rPr>
        <w:t xml:space="preserve"> </w:t>
      </w:r>
      <w:r w:rsidRPr="001711E2">
        <w:rPr>
          <w:rFonts w:ascii="Arial" w:hAnsi="Arial" w:cs="Arial"/>
          <w:sz w:val="22"/>
        </w:rPr>
        <w:t>Types of</w:t>
      </w:r>
      <w:r>
        <w:rPr>
          <w:rFonts w:ascii="Arial" w:hAnsi="Arial" w:cs="Arial"/>
          <w:b/>
          <w:sz w:val="22"/>
        </w:rPr>
        <w:t xml:space="preserve"> </w:t>
      </w:r>
      <w:r w:rsidRPr="00A835A9">
        <w:rPr>
          <w:rFonts w:ascii="Arial" w:hAnsi="Arial" w:cs="Arial"/>
          <w:color w:val="191970"/>
        </w:rPr>
        <w:t>Political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Positions</w:t>
      </w:r>
      <w:r>
        <w:rPr>
          <w:rFonts w:ascii="Arial" w:hAnsi="Arial" w:cs="Arial"/>
          <w:b/>
          <w:sz w:val="22"/>
        </w:rPr>
        <w:t xml:space="preserve"> </w:t>
      </w:r>
      <w:r w:rsidR="002953B1">
        <w:rPr>
          <w:rFonts w:ascii="Arial" w:hAnsi="Arial" w:cs="Arial"/>
          <w:b/>
          <w:sz w:val="22"/>
        </w:rPr>
        <w:t>(</w:t>
      </w:r>
      <w:r w:rsidR="002953B1" w:rsidRPr="009E174A">
        <w:rPr>
          <w:rFonts w:ascii="Arial" w:hAnsi="Arial" w:cs="Arial"/>
          <w:sz w:val="22"/>
        </w:rPr>
        <w:t>SLO #</w:t>
      </w:r>
      <w:r w:rsidR="002953B1">
        <w:rPr>
          <w:rFonts w:ascii="Arial" w:hAnsi="Arial" w:cs="Arial"/>
          <w:sz w:val="22"/>
        </w:rPr>
        <w:t>1, 2, 4, 5, 6, 7)</w:t>
      </w:r>
    </w:p>
    <w:p w14:paraId="15A589D5" w14:textId="77777777" w:rsidR="001711E2" w:rsidRPr="00A835A9" w:rsidRDefault="001711E2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</w:p>
    <w:p w14:paraId="0AA5637C" w14:textId="2A3109B7" w:rsidR="001711E2" w:rsidRDefault="001711E2" w:rsidP="001711E2">
      <w:pPr>
        <w:ind w:left="720"/>
        <w:rPr>
          <w:rFonts w:ascii="Arial" w:hAnsi="Arial" w:cs="Arial"/>
          <w:b/>
          <w:i/>
          <w:sz w:val="22"/>
          <w:szCs w:val="22"/>
        </w:rPr>
      </w:pPr>
      <w:r w:rsidRPr="00F411E8">
        <w:rPr>
          <w:rFonts w:ascii="Arial" w:hAnsi="Arial" w:cs="Arial"/>
          <w:b/>
          <w:i/>
          <w:sz w:val="22"/>
          <w:szCs w:val="22"/>
          <w:u w:val="single"/>
        </w:rPr>
        <w:t>Learning Objectives</w:t>
      </w:r>
      <w:r>
        <w:rPr>
          <w:rFonts w:ascii="Arial" w:hAnsi="Arial" w:cs="Arial"/>
          <w:b/>
          <w:i/>
          <w:sz w:val="22"/>
          <w:szCs w:val="22"/>
        </w:rPr>
        <w:t xml:space="preserve"> The student will able </w:t>
      </w:r>
      <w:proofErr w:type="gramStart"/>
      <w:r>
        <w:rPr>
          <w:rFonts w:ascii="Arial" w:hAnsi="Arial" w:cs="Arial"/>
          <w:b/>
          <w:i/>
          <w:sz w:val="22"/>
          <w:szCs w:val="22"/>
        </w:rPr>
        <w:t>to</w:t>
      </w:r>
      <w:proofErr w:type="gramEnd"/>
      <w:r>
        <w:rPr>
          <w:rFonts w:ascii="Arial" w:hAnsi="Arial" w:cs="Arial"/>
          <w:b/>
          <w:i/>
          <w:sz w:val="22"/>
          <w:szCs w:val="22"/>
        </w:rPr>
        <w:t>:</w:t>
      </w:r>
    </w:p>
    <w:p w14:paraId="364E766A" w14:textId="77777777" w:rsidR="002953B1" w:rsidRDefault="002953B1" w:rsidP="001711E2">
      <w:pPr>
        <w:ind w:left="720"/>
        <w:rPr>
          <w:rFonts w:ascii="Arial" w:hAnsi="Arial" w:cs="Arial"/>
          <w:b/>
          <w:i/>
          <w:sz w:val="22"/>
          <w:szCs w:val="22"/>
        </w:rPr>
      </w:pPr>
    </w:p>
    <w:p w14:paraId="4136A317" w14:textId="56F89BC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>.  :</w:t>
      </w:r>
      <w:r w:rsidR="001711E2" w:rsidRPr="001711E2">
        <w:rPr>
          <w:rFonts w:ascii="Arial" w:hAnsi="Arial" w:cs="Arial"/>
          <w:color w:val="191970"/>
        </w:rPr>
        <w:t xml:space="preserve"> </w:t>
      </w:r>
      <w:r w:rsidR="001711E2">
        <w:rPr>
          <w:rFonts w:ascii="Arial" w:hAnsi="Arial" w:cs="Arial"/>
          <w:color w:val="191970"/>
        </w:rPr>
        <w:t xml:space="preserve">Discuss, </w:t>
      </w:r>
      <w:r w:rsidR="001711E2" w:rsidRPr="00A835A9">
        <w:rPr>
          <w:rFonts w:ascii="Arial" w:hAnsi="Arial" w:cs="Arial"/>
          <w:color w:val="191970"/>
        </w:rPr>
        <w:t>Analyze and Contrast the Following</w:t>
      </w:r>
      <w:r w:rsidR="001711E2">
        <w:rPr>
          <w:rFonts w:ascii="Arial" w:hAnsi="Arial" w:cs="Arial"/>
          <w:color w:val="191970"/>
        </w:rPr>
        <w:t>:</w:t>
      </w:r>
    </w:p>
    <w:p w14:paraId="681B9387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04F78AA6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1.   The Communitarians</w:t>
      </w:r>
    </w:p>
    <w:p w14:paraId="278EA54C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266827C8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     a.   Jean-Jacques Rousseau</w:t>
      </w:r>
    </w:p>
    <w:p w14:paraId="04CAEEF7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783E1BE5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     b.   Marx and Engels</w:t>
      </w:r>
    </w:p>
    <w:p w14:paraId="01C119CE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68079FD1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     c.   Recent Theorists:  Michael </w:t>
      </w:r>
      <w:proofErr w:type="spellStart"/>
      <w:r w:rsidRPr="00A835A9">
        <w:rPr>
          <w:rFonts w:ascii="Arial" w:hAnsi="Arial" w:cs="Arial"/>
          <w:color w:val="191970"/>
        </w:rPr>
        <w:t>Sandel</w:t>
      </w:r>
      <w:proofErr w:type="spellEnd"/>
      <w:r w:rsidRPr="00A835A9">
        <w:rPr>
          <w:rFonts w:ascii="Arial" w:hAnsi="Arial" w:cs="Arial"/>
          <w:color w:val="191970"/>
        </w:rPr>
        <w:t xml:space="preserve"> and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 xml:space="preserve">Michael </w:t>
      </w:r>
      <w:proofErr w:type="spellStart"/>
      <w:r w:rsidRPr="00A835A9">
        <w:rPr>
          <w:rFonts w:ascii="Arial" w:hAnsi="Arial" w:cs="Arial"/>
          <w:color w:val="191970"/>
        </w:rPr>
        <w:t>Walzer</w:t>
      </w:r>
      <w:proofErr w:type="spellEnd"/>
    </w:p>
    <w:p w14:paraId="078B06AC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7B8BB49F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2.   The Liberals</w:t>
      </w:r>
    </w:p>
    <w:p w14:paraId="399D242F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5C81F29E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     a.   Locke</w:t>
      </w:r>
    </w:p>
    <w:p w14:paraId="0045858C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0620FFCA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     b.   Hobbes</w:t>
      </w:r>
    </w:p>
    <w:p w14:paraId="3B019724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47100F1D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     c.   Mill</w:t>
      </w:r>
    </w:p>
    <w:p w14:paraId="4E20A6B9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55A8E338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     d.   Smith</w:t>
      </w:r>
    </w:p>
    <w:p w14:paraId="4B21B748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67811A1F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     e.   Recent Theorists:  Isaiah Berlin, Ronald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Dworkin and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John Rawls</w:t>
      </w:r>
    </w:p>
    <w:p w14:paraId="5ED416B7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09784333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3.   The Conservatives</w:t>
      </w:r>
    </w:p>
    <w:p w14:paraId="65B6B166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2CC086E6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     </w:t>
      </w:r>
      <w:proofErr w:type="gramStart"/>
      <w:r w:rsidRPr="00A835A9">
        <w:rPr>
          <w:rFonts w:ascii="Arial" w:hAnsi="Arial" w:cs="Arial"/>
          <w:color w:val="191970"/>
        </w:rPr>
        <w:t>a.   Edmund</w:t>
      </w:r>
      <w:proofErr w:type="gramEnd"/>
      <w:r w:rsidRPr="00A835A9">
        <w:rPr>
          <w:rFonts w:ascii="Arial" w:hAnsi="Arial" w:cs="Arial"/>
          <w:color w:val="191970"/>
        </w:rPr>
        <w:t xml:space="preserve"> Burke</w:t>
      </w:r>
    </w:p>
    <w:p w14:paraId="7103EE28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3ED4751C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     b.   Recent Theorists:  Russell Kirk, Michael</w:t>
      </w:r>
      <w:r>
        <w:rPr>
          <w:rFonts w:ascii="Arial" w:hAnsi="Arial" w:cs="Arial"/>
          <w:color w:val="191970"/>
        </w:rPr>
        <w:t xml:space="preserve"> </w:t>
      </w:r>
      <w:proofErr w:type="spellStart"/>
      <w:r w:rsidRPr="00A835A9">
        <w:rPr>
          <w:rFonts w:ascii="Arial" w:hAnsi="Arial" w:cs="Arial"/>
          <w:color w:val="191970"/>
        </w:rPr>
        <w:t>Oakeshotte</w:t>
      </w:r>
      <w:proofErr w:type="spellEnd"/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and Irving Kristol</w:t>
      </w:r>
    </w:p>
    <w:p w14:paraId="779D8152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707711EF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4.   The Socialist</w:t>
      </w:r>
    </w:p>
    <w:p w14:paraId="22F7F470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1D6934D9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     a.   Marx. </w:t>
      </w:r>
      <w:proofErr w:type="spellStart"/>
      <w:r w:rsidRPr="00A835A9">
        <w:rPr>
          <w:rFonts w:ascii="Arial" w:hAnsi="Arial" w:cs="Arial"/>
          <w:color w:val="191970"/>
        </w:rPr>
        <w:t>Engles</w:t>
      </w:r>
      <w:proofErr w:type="spellEnd"/>
      <w:r w:rsidRPr="00A835A9">
        <w:rPr>
          <w:rFonts w:ascii="Arial" w:hAnsi="Arial" w:cs="Arial"/>
          <w:color w:val="191970"/>
        </w:rPr>
        <w:t xml:space="preserve"> and Lenin</w:t>
      </w:r>
    </w:p>
    <w:p w14:paraId="681D193C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3F5DF9AC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     b.   Recent Theorists:  Ted Grant and Alan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Woods</w:t>
      </w:r>
    </w:p>
    <w:p w14:paraId="13402463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1EC0A8D5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5.   The Utilitarians</w:t>
      </w:r>
    </w:p>
    <w:p w14:paraId="6019B610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556A76FA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     </w:t>
      </w:r>
      <w:proofErr w:type="gramStart"/>
      <w:r w:rsidRPr="00A835A9">
        <w:rPr>
          <w:rFonts w:ascii="Arial" w:hAnsi="Arial" w:cs="Arial"/>
          <w:color w:val="191970"/>
        </w:rPr>
        <w:t>a</w:t>
      </w:r>
      <w:proofErr w:type="gramEnd"/>
      <w:r w:rsidRPr="00A835A9">
        <w:rPr>
          <w:rFonts w:ascii="Arial" w:hAnsi="Arial" w:cs="Arial"/>
          <w:color w:val="191970"/>
        </w:rPr>
        <w:t>.   Jeremy Bentham</w:t>
      </w:r>
    </w:p>
    <w:p w14:paraId="706335A0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290D2F0A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     </w:t>
      </w:r>
      <w:proofErr w:type="gramStart"/>
      <w:r w:rsidRPr="00A835A9">
        <w:rPr>
          <w:rFonts w:ascii="Arial" w:hAnsi="Arial" w:cs="Arial"/>
          <w:color w:val="191970"/>
        </w:rPr>
        <w:t>b</w:t>
      </w:r>
      <w:proofErr w:type="gramEnd"/>
      <w:r w:rsidRPr="00A835A9">
        <w:rPr>
          <w:rFonts w:ascii="Arial" w:hAnsi="Arial" w:cs="Arial"/>
          <w:color w:val="191970"/>
        </w:rPr>
        <w:t>.   John Stuart Mill</w:t>
      </w:r>
    </w:p>
    <w:p w14:paraId="79D26C78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</w:p>
    <w:p w14:paraId="18982FA2" w14:textId="77777777" w:rsidR="00C40AB8" w:rsidRPr="00A835A9" w:rsidRDefault="00C40AB8" w:rsidP="0017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     c.   Recent Theorists:  J.J.C. Smart and Peter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Singer</w:t>
      </w:r>
    </w:p>
    <w:p w14:paraId="19EB9DFC" w14:textId="77777777" w:rsidR="009E174A" w:rsidRPr="009E174A" w:rsidRDefault="009E174A" w:rsidP="00C40AB8">
      <w:pPr>
        <w:rPr>
          <w:rFonts w:ascii="Arial" w:hAnsi="Arial" w:cs="Arial"/>
          <w:sz w:val="22"/>
          <w:szCs w:val="22"/>
        </w:rPr>
      </w:pPr>
    </w:p>
    <w:p w14:paraId="66867B9B" w14:textId="77777777" w:rsidR="009E174A" w:rsidRDefault="009E174A" w:rsidP="00F411E8">
      <w:pPr>
        <w:rPr>
          <w:rFonts w:ascii="Arial" w:hAnsi="Arial" w:cs="Arial"/>
          <w:b/>
          <w:sz w:val="22"/>
          <w:szCs w:val="22"/>
          <w:u w:val="single"/>
        </w:rPr>
      </w:pPr>
    </w:p>
    <w:p w14:paraId="2A15C620" w14:textId="77777777" w:rsidR="00EA116E" w:rsidRDefault="00F411E8" w:rsidP="00EA11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Evaluation of student l</w:t>
      </w:r>
      <w:r w:rsidRPr="00BB3901">
        <w:rPr>
          <w:rFonts w:ascii="Arial" w:hAnsi="Arial" w:cs="Arial"/>
          <w:b/>
          <w:sz w:val="22"/>
          <w:szCs w:val="22"/>
          <w:u w:val="single"/>
        </w:rPr>
        <w:t>earning</w:t>
      </w:r>
      <w:r w:rsidR="007A2931" w:rsidRPr="00A05474">
        <w:rPr>
          <w:rFonts w:ascii="Arial" w:hAnsi="Arial" w:cs="Arial"/>
          <w:b/>
          <w:sz w:val="22"/>
          <w:szCs w:val="22"/>
        </w:rPr>
        <w:t>:</w:t>
      </w:r>
      <w:r w:rsidRPr="00BB3901">
        <w:rPr>
          <w:rFonts w:ascii="Arial" w:hAnsi="Arial" w:cs="Arial"/>
          <w:sz w:val="22"/>
          <w:szCs w:val="22"/>
        </w:rPr>
        <w:t xml:space="preserve">   </w:t>
      </w:r>
    </w:p>
    <w:p w14:paraId="62C2C226" w14:textId="77777777" w:rsidR="00EA116E" w:rsidRDefault="00EA116E" w:rsidP="00EA116E">
      <w:pPr>
        <w:rPr>
          <w:rFonts w:ascii="Arial" w:hAnsi="Arial" w:cs="Arial"/>
          <w:sz w:val="22"/>
          <w:szCs w:val="22"/>
        </w:rPr>
      </w:pPr>
    </w:p>
    <w:p w14:paraId="6E50353A" w14:textId="40C41605" w:rsidR="00EA116E" w:rsidRPr="00EA116E" w:rsidRDefault="00EA116E" w:rsidP="00EA116E">
      <w:pPr>
        <w:pStyle w:val="ListParagraph"/>
        <w:numPr>
          <w:ilvl w:val="0"/>
          <w:numId w:val="28"/>
        </w:numPr>
        <w:rPr>
          <w:rFonts w:ascii="Arial" w:hAnsi="Arial" w:cs="Arial"/>
          <w:color w:val="191970"/>
        </w:rPr>
      </w:pPr>
      <w:r w:rsidRPr="00EA116E">
        <w:rPr>
          <w:rFonts w:ascii="Arial" w:hAnsi="Arial" w:cs="Arial"/>
          <w:color w:val="191970"/>
        </w:rPr>
        <w:t xml:space="preserve">As a web course, each student receives three grades each week, one grade from the students </w:t>
      </w:r>
    </w:p>
    <w:p w14:paraId="1616F07A" w14:textId="77777777" w:rsidR="00EA116E" w:rsidRDefault="00EA116E" w:rsidP="00EA1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6"/>
        <w:rPr>
          <w:rFonts w:ascii="Arial" w:hAnsi="Arial" w:cs="Arial"/>
          <w:color w:val="191970"/>
        </w:rPr>
      </w:pPr>
    </w:p>
    <w:p w14:paraId="09143C49" w14:textId="77777777" w:rsidR="00EA116E" w:rsidRDefault="00EA116E" w:rsidP="00EA1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6"/>
        <w:rPr>
          <w:rFonts w:ascii="Arial" w:hAnsi="Arial" w:cs="Arial"/>
          <w:color w:val="191970"/>
        </w:rPr>
      </w:pPr>
      <w:r w:rsidRPr="008C0241">
        <w:rPr>
          <w:rFonts w:ascii="Arial" w:hAnsi="Arial" w:cs="Arial"/>
          <w:color w:val="191970"/>
        </w:rPr>
        <w:t>Contribution</w:t>
      </w:r>
      <w:r>
        <w:rPr>
          <w:rFonts w:ascii="Arial" w:hAnsi="Arial" w:cs="Arial"/>
          <w:color w:val="191970"/>
        </w:rPr>
        <w:t xml:space="preserve"> t</w:t>
      </w:r>
      <w:r w:rsidRPr="00A835A9">
        <w:rPr>
          <w:rFonts w:ascii="Arial" w:hAnsi="Arial" w:cs="Arial"/>
          <w:color w:val="191970"/>
        </w:rPr>
        <w:t>o the Forum and two grades from critical</w:t>
      </w:r>
      <w:r>
        <w:rPr>
          <w:rFonts w:ascii="Arial" w:hAnsi="Arial" w:cs="Arial"/>
          <w:color w:val="191970"/>
        </w:rPr>
        <w:t xml:space="preserve"> e</w:t>
      </w:r>
      <w:r w:rsidRPr="00A835A9">
        <w:rPr>
          <w:rFonts w:ascii="Arial" w:hAnsi="Arial" w:cs="Arial"/>
          <w:color w:val="191970"/>
        </w:rPr>
        <w:t>valuation to the responses of fellow students.</w:t>
      </w:r>
    </w:p>
    <w:p w14:paraId="68596654" w14:textId="77777777" w:rsidR="00EA116E" w:rsidRPr="00A835A9" w:rsidRDefault="00EA116E" w:rsidP="00EA1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6"/>
        <w:rPr>
          <w:rFonts w:ascii="Arial" w:hAnsi="Arial" w:cs="Arial"/>
          <w:color w:val="191970"/>
        </w:rPr>
      </w:pPr>
    </w:p>
    <w:p w14:paraId="48B78BFE" w14:textId="77777777" w:rsidR="00EA116E" w:rsidRPr="00A835A9" w:rsidRDefault="00EA116E" w:rsidP="00EA1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  <w:r w:rsidRPr="00A835A9">
        <w:rPr>
          <w:rFonts w:ascii="Arial" w:hAnsi="Arial" w:cs="Arial"/>
          <w:color w:val="191970"/>
        </w:rPr>
        <w:t xml:space="preserve">     Also required is a collaborative 5-8 page</w:t>
      </w:r>
      <w:r>
        <w:rPr>
          <w:rFonts w:ascii="Arial" w:hAnsi="Arial" w:cs="Arial"/>
          <w:color w:val="191970"/>
        </w:rPr>
        <w:t xml:space="preserve"> research paper: </w:t>
      </w:r>
      <w:r w:rsidRPr="00A835A9">
        <w:rPr>
          <w:rFonts w:ascii="Arial" w:hAnsi="Arial" w:cs="Arial"/>
          <w:color w:val="191970"/>
        </w:rPr>
        <w:t xml:space="preserve">Weekly Grades: </w:t>
      </w:r>
      <w:proofErr w:type="gramStart"/>
      <w:r w:rsidRPr="00A835A9">
        <w:rPr>
          <w:rFonts w:ascii="Arial" w:hAnsi="Arial" w:cs="Arial"/>
          <w:color w:val="191970"/>
        </w:rPr>
        <w:t>75</w:t>
      </w:r>
      <w:r>
        <w:rPr>
          <w:rFonts w:ascii="Arial" w:hAnsi="Arial" w:cs="Arial"/>
          <w:color w:val="191970"/>
        </w:rPr>
        <w:t xml:space="preserve">  </w:t>
      </w:r>
      <w:r w:rsidRPr="00A835A9">
        <w:rPr>
          <w:rFonts w:ascii="Arial" w:hAnsi="Arial" w:cs="Arial"/>
          <w:color w:val="191970"/>
        </w:rPr>
        <w:t>Research</w:t>
      </w:r>
      <w:proofErr w:type="gramEnd"/>
      <w:r w:rsidRPr="00A835A9">
        <w:rPr>
          <w:rFonts w:ascii="Arial" w:hAnsi="Arial" w:cs="Arial"/>
          <w:color w:val="191970"/>
        </w:rPr>
        <w:t xml:space="preserve"> Paper:  25</w:t>
      </w:r>
    </w:p>
    <w:p w14:paraId="44826331" w14:textId="77777777" w:rsidR="00EA116E" w:rsidRPr="00A835A9" w:rsidRDefault="00EA116E" w:rsidP="00EA1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</w:p>
    <w:p w14:paraId="5924396C" w14:textId="0D7DFB60" w:rsidR="00EA116E" w:rsidRPr="00EA116E" w:rsidRDefault="00EA116E" w:rsidP="00EA116E">
      <w:pPr>
        <w:pStyle w:val="ListParagraph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191970"/>
        </w:rPr>
      </w:pPr>
      <w:r w:rsidRPr="00EA116E">
        <w:rPr>
          <w:rFonts w:ascii="Arial" w:hAnsi="Arial" w:cs="Arial"/>
          <w:color w:val="191970"/>
        </w:rPr>
        <w:t xml:space="preserve">As a lecture course on campus, there will be 4 one hour essay examinations and a 5-10 page </w:t>
      </w:r>
    </w:p>
    <w:p w14:paraId="5DBBD048" w14:textId="77777777" w:rsidR="00EA116E" w:rsidRDefault="00EA116E" w:rsidP="00EA1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6"/>
        <w:rPr>
          <w:rFonts w:ascii="Arial" w:hAnsi="Arial" w:cs="Arial"/>
          <w:color w:val="191970"/>
        </w:rPr>
      </w:pPr>
    </w:p>
    <w:p w14:paraId="09323127" w14:textId="77777777" w:rsidR="00EA116E" w:rsidRPr="00A835A9" w:rsidRDefault="00EA116E" w:rsidP="00EA1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6"/>
        <w:rPr>
          <w:rFonts w:ascii="Courier New" w:hAnsi="Courier New" w:cs="Courier New"/>
        </w:rPr>
      </w:pPr>
      <w:r w:rsidRPr="008C0241">
        <w:rPr>
          <w:rFonts w:ascii="Arial" w:hAnsi="Arial" w:cs="Arial"/>
          <w:color w:val="191970"/>
        </w:rPr>
        <w:t>Research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paper. Examination grades: 80</w:t>
      </w:r>
      <w:r>
        <w:rPr>
          <w:rFonts w:ascii="Arial" w:hAnsi="Arial" w:cs="Arial"/>
          <w:color w:val="191970"/>
        </w:rPr>
        <w:t xml:space="preserve"> </w:t>
      </w:r>
      <w:r w:rsidRPr="00A835A9">
        <w:rPr>
          <w:rFonts w:ascii="Arial" w:hAnsi="Arial" w:cs="Arial"/>
          <w:color w:val="191970"/>
        </w:rPr>
        <w:t>Research</w:t>
      </w:r>
      <w:r>
        <w:rPr>
          <w:rFonts w:ascii="Arial" w:hAnsi="Arial" w:cs="Arial"/>
          <w:color w:val="191970"/>
        </w:rPr>
        <w:t xml:space="preserve"> Paper 20</w:t>
      </w:r>
    </w:p>
    <w:p w14:paraId="58385AAD" w14:textId="77777777" w:rsidR="00EA116E" w:rsidRDefault="00EA116E" w:rsidP="00F411E8">
      <w:pPr>
        <w:rPr>
          <w:rFonts w:ascii="Arial" w:hAnsi="Arial" w:cs="Arial"/>
          <w:sz w:val="22"/>
        </w:rPr>
      </w:pPr>
    </w:p>
    <w:sectPr w:rsidR="00EA116E" w:rsidSect="008A54C0">
      <w:headerReference w:type="even" r:id="rId11"/>
      <w:headerReference w:type="default" r:id="rId12"/>
      <w:headerReference w:type="first" r:id="rId13"/>
      <w:footerReference w:type="first" r:id="rId14"/>
      <w:footnotePr>
        <w:numRestart w:val="eachSect"/>
      </w:footnotePr>
      <w:type w:val="continuous"/>
      <w:pgSz w:w="12240" w:h="15840" w:code="1"/>
      <w:pgMar w:top="720" w:right="1008" w:bottom="1008" w:left="100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72D8F" w14:textId="77777777" w:rsidR="00CA6370" w:rsidRDefault="00CA6370">
      <w:r>
        <w:separator/>
      </w:r>
    </w:p>
  </w:endnote>
  <w:endnote w:type="continuationSeparator" w:id="0">
    <w:p w14:paraId="32C1E41E" w14:textId="77777777" w:rsidR="00CA6370" w:rsidRDefault="00C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3DA3" w14:textId="4AC3870E" w:rsidR="003A5B96" w:rsidRPr="00202FF0" w:rsidRDefault="008A54C0" w:rsidP="00B072E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MCCC Course Outline; Approved by the Curriculum Committee </w:t>
    </w:r>
    <w:r w:rsidR="00202FF0">
      <w:rPr>
        <w:rFonts w:ascii="Arial" w:hAnsi="Arial" w:cs="Arial"/>
        <w:sz w:val="18"/>
        <w:szCs w:val="18"/>
      </w:rPr>
      <w:t>Fall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ECF6F" w14:textId="77777777" w:rsidR="00CA6370" w:rsidRDefault="00CA6370">
      <w:r>
        <w:separator/>
      </w:r>
    </w:p>
  </w:footnote>
  <w:footnote w:type="continuationSeparator" w:id="0">
    <w:p w14:paraId="19B51DA8" w14:textId="77777777" w:rsidR="00CA6370" w:rsidRDefault="00C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C57D4" w14:textId="77777777" w:rsidR="003A5B96" w:rsidRDefault="003A5B96">
    <w:pPr>
      <w:spacing w:line="240" w:lineRule="exact"/>
      <w:ind w:left="-1800" w:right="-1800"/>
      <w:rPr>
        <w:rFonts w:ascii="Courier" w:hAnsi="Courier"/>
        <w:sz w:val="24"/>
      </w:rPr>
    </w:pPr>
    <w:r>
      <w:rPr>
        <w:rFonts w:ascii="Courier" w:hAnsi="Courier"/>
        <w:sz w:val="24"/>
      </w:rPr>
      <w:t xml:space="preserve">            LIBERAL ARTS DIVISION                               HY 101 - page </w:t>
    </w:r>
    <w:r>
      <w:rPr>
        <w:rFonts w:ascii="Courier" w:hAnsi="Courier"/>
        <w:sz w:val="24"/>
      </w:rPr>
      <w:pgNum/>
    </w:r>
    <w:r>
      <w:rPr>
        <w:rFonts w:ascii="Courier" w:hAnsi="Courier"/>
        <w:sz w:val="24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52973" w14:textId="77777777" w:rsidR="003A5B96" w:rsidRDefault="003A5B96" w:rsidP="00F411E8">
    <w:pPr>
      <w:pStyle w:val="Header"/>
      <w:tabs>
        <w:tab w:val="clear" w:pos="8640"/>
        <w:tab w:val="right" w:pos="9270"/>
      </w:tabs>
      <w:ind w:right="-360"/>
      <w:rPr>
        <w:rFonts w:ascii="Garamond" w:hAnsi="Garamond"/>
        <w:b/>
        <w:sz w:val="22"/>
      </w:rPr>
    </w:pPr>
    <w:r>
      <w:tab/>
    </w:r>
    <w:r>
      <w:tab/>
    </w:r>
    <w:r>
      <w:rPr>
        <w:rFonts w:ascii="Garamond" w:hAnsi="Garamond"/>
        <w:b/>
        <w:sz w:val="22"/>
      </w:rPr>
      <w:tab/>
    </w:r>
  </w:p>
  <w:p w14:paraId="6923E57C" w14:textId="77777777" w:rsidR="003A5B96" w:rsidRDefault="003A5B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C53C4" w14:textId="7A5C9CD2" w:rsidR="003A5B96" w:rsidRDefault="003A5B96">
    <w:pPr>
      <w:pStyle w:val="Header"/>
      <w:tabs>
        <w:tab w:val="clear" w:pos="8640"/>
        <w:tab w:val="right" w:pos="9720"/>
      </w:tabs>
      <w:ind w:left="-450" w:right="-360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C56826"/>
    <w:multiLevelType w:val="hybridMultilevel"/>
    <w:tmpl w:val="7F8E070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3087241"/>
    <w:multiLevelType w:val="hybridMultilevel"/>
    <w:tmpl w:val="1038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8536F"/>
    <w:multiLevelType w:val="hybridMultilevel"/>
    <w:tmpl w:val="3EC8E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470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066A36"/>
    <w:multiLevelType w:val="hybridMultilevel"/>
    <w:tmpl w:val="A9DCC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F2D17"/>
    <w:multiLevelType w:val="hybridMultilevel"/>
    <w:tmpl w:val="EA1E41E2"/>
    <w:lvl w:ilvl="0" w:tplc="AD2E2D1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AA17BA"/>
    <w:multiLevelType w:val="multilevel"/>
    <w:tmpl w:val="CC00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175D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731C6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40D428B"/>
    <w:multiLevelType w:val="hybridMultilevel"/>
    <w:tmpl w:val="2748416C"/>
    <w:lvl w:ilvl="0" w:tplc="E66C8462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1" w15:restartNumberingAfterBreak="0">
    <w:nsid w:val="2C795836"/>
    <w:multiLevelType w:val="hybridMultilevel"/>
    <w:tmpl w:val="A5FAEF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AA27F0"/>
    <w:multiLevelType w:val="hybridMultilevel"/>
    <w:tmpl w:val="C4881E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6131F"/>
    <w:multiLevelType w:val="hybridMultilevel"/>
    <w:tmpl w:val="9C641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652BE"/>
    <w:multiLevelType w:val="multilevel"/>
    <w:tmpl w:val="46664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8D7A72"/>
    <w:multiLevelType w:val="hybridMultilevel"/>
    <w:tmpl w:val="1C86C90E"/>
    <w:lvl w:ilvl="0" w:tplc="9E7EF04C">
      <w:start w:val="1"/>
      <w:numFmt w:val="upperLetter"/>
      <w:lvlText w:val="%1."/>
      <w:lvlJc w:val="left"/>
      <w:pPr>
        <w:ind w:left="66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3E2312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EF73912"/>
    <w:multiLevelType w:val="hybridMultilevel"/>
    <w:tmpl w:val="2A1AA7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20758E"/>
    <w:multiLevelType w:val="singleLevel"/>
    <w:tmpl w:val="89ECA2F2"/>
    <w:lvl w:ilvl="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2D6402F"/>
    <w:multiLevelType w:val="hybridMultilevel"/>
    <w:tmpl w:val="34BA1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E3630"/>
    <w:multiLevelType w:val="hybridMultilevel"/>
    <w:tmpl w:val="1E388F0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B3164CC"/>
    <w:multiLevelType w:val="singleLevel"/>
    <w:tmpl w:val="89ECA2F2"/>
    <w:lvl w:ilvl="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CA051E9"/>
    <w:multiLevelType w:val="hybridMultilevel"/>
    <w:tmpl w:val="3EC8E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A4DBE"/>
    <w:multiLevelType w:val="hybridMultilevel"/>
    <w:tmpl w:val="76D2E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963CE"/>
    <w:multiLevelType w:val="hybridMultilevel"/>
    <w:tmpl w:val="185C0AFC"/>
    <w:lvl w:ilvl="0" w:tplc="AD2E2D1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764D36FF"/>
    <w:multiLevelType w:val="hybridMultilevel"/>
    <w:tmpl w:val="31469F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C03F2A"/>
    <w:multiLevelType w:val="multilevel"/>
    <w:tmpl w:val="BB16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B045A4"/>
    <w:multiLevelType w:val="hybridMultilevel"/>
    <w:tmpl w:val="A20A0CA8"/>
    <w:lvl w:ilvl="0" w:tplc="014AEE32">
      <w:start w:val="1"/>
      <w:numFmt w:val="upperLetter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9"/>
  </w:num>
  <w:num w:numId="4">
    <w:abstractNumId w:val="21"/>
  </w:num>
  <w:num w:numId="5">
    <w:abstractNumId w:val="18"/>
  </w:num>
  <w:num w:numId="6">
    <w:abstractNumId w:val="8"/>
  </w:num>
  <w:num w:numId="7">
    <w:abstractNumId w:val="16"/>
  </w:num>
  <w:num w:numId="8">
    <w:abstractNumId w:val="12"/>
  </w:num>
  <w:num w:numId="9">
    <w:abstractNumId w:val="5"/>
  </w:num>
  <w:num w:numId="10">
    <w:abstractNumId w:val="14"/>
  </w:num>
  <w:num w:numId="11">
    <w:abstractNumId w:val="7"/>
  </w:num>
  <w:num w:numId="12">
    <w:abstractNumId w:val="26"/>
  </w:num>
  <w:num w:numId="13">
    <w:abstractNumId w:val="24"/>
  </w:num>
  <w:num w:numId="14">
    <w:abstractNumId w:val="2"/>
  </w:num>
  <w:num w:numId="15">
    <w:abstractNumId w:val="6"/>
  </w:num>
  <w:num w:numId="16">
    <w:abstractNumId w:val="20"/>
  </w:num>
  <w:num w:numId="17">
    <w:abstractNumId w:val="19"/>
  </w:num>
  <w:num w:numId="18">
    <w:abstractNumId w:val="17"/>
  </w:num>
  <w:num w:numId="19">
    <w:abstractNumId w:val="1"/>
  </w:num>
  <w:num w:numId="20">
    <w:abstractNumId w:val="23"/>
  </w:num>
  <w:num w:numId="21">
    <w:abstractNumId w:val="11"/>
  </w:num>
  <w:num w:numId="22">
    <w:abstractNumId w:val="13"/>
  </w:num>
  <w:num w:numId="23">
    <w:abstractNumId w:val="25"/>
  </w:num>
  <w:num w:numId="24">
    <w:abstractNumId w:val="22"/>
  </w:num>
  <w:num w:numId="25">
    <w:abstractNumId w:val="10"/>
  </w:num>
  <w:num w:numId="26">
    <w:abstractNumId w:val="3"/>
  </w:num>
  <w:num w:numId="27">
    <w:abstractNumId w:val="2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92"/>
    <w:rsid w:val="000009CD"/>
    <w:rsid w:val="00005A86"/>
    <w:rsid w:val="00010AE6"/>
    <w:rsid w:val="00012E6B"/>
    <w:rsid w:val="00013972"/>
    <w:rsid w:val="00044F2C"/>
    <w:rsid w:val="00085BB2"/>
    <w:rsid w:val="000A7AE0"/>
    <w:rsid w:val="000D0521"/>
    <w:rsid w:val="000E39DD"/>
    <w:rsid w:val="001032C2"/>
    <w:rsid w:val="001363B8"/>
    <w:rsid w:val="001665B6"/>
    <w:rsid w:val="001711E2"/>
    <w:rsid w:val="001932EA"/>
    <w:rsid w:val="001A59E2"/>
    <w:rsid w:val="001B4D9E"/>
    <w:rsid w:val="001C68FD"/>
    <w:rsid w:val="001D0FE6"/>
    <w:rsid w:val="001D1B3C"/>
    <w:rsid w:val="001E6EE4"/>
    <w:rsid w:val="00202FF0"/>
    <w:rsid w:val="00214445"/>
    <w:rsid w:val="002559D0"/>
    <w:rsid w:val="00260861"/>
    <w:rsid w:val="002953B1"/>
    <w:rsid w:val="002A1B21"/>
    <w:rsid w:val="002F275F"/>
    <w:rsid w:val="00323CA0"/>
    <w:rsid w:val="0036183C"/>
    <w:rsid w:val="003621C1"/>
    <w:rsid w:val="0036611F"/>
    <w:rsid w:val="003A1F4D"/>
    <w:rsid w:val="003A5B96"/>
    <w:rsid w:val="003A6671"/>
    <w:rsid w:val="003B2FD0"/>
    <w:rsid w:val="003D1ED2"/>
    <w:rsid w:val="003E492C"/>
    <w:rsid w:val="003E49AF"/>
    <w:rsid w:val="003E50A3"/>
    <w:rsid w:val="00403730"/>
    <w:rsid w:val="004078F0"/>
    <w:rsid w:val="00430DB1"/>
    <w:rsid w:val="0043708E"/>
    <w:rsid w:val="0044715B"/>
    <w:rsid w:val="00455656"/>
    <w:rsid w:val="00485EB1"/>
    <w:rsid w:val="004B4815"/>
    <w:rsid w:val="004D02D8"/>
    <w:rsid w:val="004F2422"/>
    <w:rsid w:val="00554188"/>
    <w:rsid w:val="0056002E"/>
    <w:rsid w:val="00593EE4"/>
    <w:rsid w:val="005D4E41"/>
    <w:rsid w:val="005F5492"/>
    <w:rsid w:val="006063F9"/>
    <w:rsid w:val="00637FF0"/>
    <w:rsid w:val="006404D8"/>
    <w:rsid w:val="00641C73"/>
    <w:rsid w:val="00664A59"/>
    <w:rsid w:val="00693402"/>
    <w:rsid w:val="006A5996"/>
    <w:rsid w:val="006B27C6"/>
    <w:rsid w:val="006D11C2"/>
    <w:rsid w:val="00733B79"/>
    <w:rsid w:val="007502A4"/>
    <w:rsid w:val="007539AE"/>
    <w:rsid w:val="007606FB"/>
    <w:rsid w:val="007A0059"/>
    <w:rsid w:val="007A2931"/>
    <w:rsid w:val="007C2C4C"/>
    <w:rsid w:val="00822C73"/>
    <w:rsid w:val="00827C51"/>
    <w:rsid w:val="00830D72"/>
    <w:rsid w:val="00831213"/>
    <w:rsid w:val="008328BB"/>
    <w:rsid w:val="008368C3"/>
    <w:rsid w:val="00880ADA"/>
    <w:rsid w:val="00891B1E"/>
    <w:rsid w:val="008A54C0"/>
    <w:rsid w:val="008F5F25"/>
    <w:rsid w:val="009304DF"/>
    <w:rsid w:val="009549AA"/>
    <w:rsid w:val="00990B62"/>
    <w:rsid w:val="009A12D9"/>
    <w:rsid w:val="009B31B3"/>
    <w:rsid w:val="009D574E"/>
    <w:rsid w:val="009E174A"/>
    <w:rsid w:val="00A05474"/>
    <w:rsid w:val="00A11DEB"/>
    <w:rsid w:val="00A1522D"/>
    <w:rsid w:val="00A277D1"/>
    <w:rsid w:val="00A31510"/>
    <w:rsid w:val="00A32298"/>
    <w:rsid w:val="00A47B17"/>
    <w:rsid w:val="00A55BE1"/>
    <w:rsid w:val="00AA488C"/>
    <w:rsid w:val="00AA4A1F"/>
    <w:rsid w:val="00AE215A"/>
    <w:rsid w:val="00AE3A87"/>
    <w:rsid w:val="00B003D7"/>
    <w:rsid w:val="00B010B8"/>
    <w:rsid w:val="00B072ED"/>
    <w:rsid w:val="00B27E7C"/>
    <w:rsid w:val="00B33E92"/>
    <w:rsid w:val="00B37D0E"/>
    <w:rsid w:val="00B37E7E"/>
    <w:rsid w:val="00B81D04"/>
    <w:rsid w:val="00B971D8"/>
    <w:rsid w:val="00BA624B"/>
    <w:rsid w:val="00BB23CD"/>
    <w:rsid w:val="00BB3901"/>
    <w:rsid w:val="00BF0F13"/>
    <w:rsid w:val="00C024D8"/>
    <w:rsid w:val="00C202B8"/>
    <w:rsid w:val="00C37313"/>
    <w:rsid w:val="00C377D7"/>
    <w:rsid w:val="00C40AB8"/>
    <w:rsid w:val="00C43B27"/>
    <w:rsid w:val="00C50981"/>
    <w:rsid w:val="00C546A9"/>
    <w:rsid w:val="00C80487"/>
    <w:rsid w:val="00C86FF8"/>
    <w:rsid w:val="00CA5C48"/>
    <w:rsid w:val="00CA60EB"/>
    <w:rsid w:val="00CA6370"/>
    <w:rsid w:val="00CE47FA"/>
    <w:rsid w:val="00D170DC"/>
    <w:rsid w:val="00D20134"/>
    <w:rsid w:val="00D56E8E"/>
    <w:rsid w:val="00D64A44"/>
    <w:rsid w:val="00D710FB"/>
    <w:rsid w:val="00D77DFE"/>
    <w:rsid w:val="00DA0494"/>
    <w:rsid w:val="00DB027F"/>
    <w:rsid w:val="00DB43E0"/>
    <w:rsid w:val="00DB6386"/>
    <w:rsid w:val="00DD7BB2"/>
    <w:rsid w:val="00DE2C8C"/>
    <w:rsid w:val="00DE3C73"/>
    <w:rsid w:val="00DE6704"/>
    <w:rsid w:val="00DF3251"/>
    <w:rsid w:val="00E17F1F"/>
    <w:rsid w:val="00E422B4"/>
    <w:rsid w:val="00E65BA4"/>
    <w:rsid w:val="00E76E4D"/>
    <w:rsid w:val="00E851A7"/>
    <w:rsid w:val="00EA116E"/>
    <w:rsid w:val="00EA763B"/>
    <w:rsid w:val="00EB1945"/>
    <w:rsid w:val="00EE7B44"/>
    <w:rsid w:val="00F0482C"/>
    <w:rsid w:val="00F2223F"/>
    <w:rsid w:val="00F25C93"/>
    <w:rsid w:val="00F411E8"/>
    <w:rsid w:val="00F511DE"/>
    <w:rsid w:val="00F54331"/>
    <w:rsid w:val="00F72A5A"/>
    <w:rsid w:val="00FA20C3"/>
    <w:rsid w:val="00FA31E0"/>
    <w:rsid w:val="00FA52B8"/>
    <w:rsid w:val="00FD337C"/>
    <w:rsid w:val="00FD5EEE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D2238C"/>
  <w15:chartTrackingRefBased/>
  <w15:docId w15:val="{58A49D4F-7110-477E-9DF4-3D285E2B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qFormat/>
    <w:rsid w:val="007A29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qFormat/>
    <w:rsid w:val="007A2931"/>
    <w:pPr>
      <w:spacing w:before="100" w:beforeAutospacing="1" w:after="100" w:afterAutospacing="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360"/>
    </w:pPr>
    <w:rPr>
      <w:sz w:val="22"/>
    </w:rPr>
  </w:style>
  <w:style w:type="paragraph" w:styleId="BalloonText">
    <w:name w:val="Balloon Text"/>
    <w:basedOn w:val="Normal"/>
    <w:semiHidden/>
    <w:rsid w:val="00323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A2931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8A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A12D9"/>
    <w:rPr>
      <w:color w:val="808080"/>
    </w:rPr>
  </w:style>
  <w:style w:type="paragraph" w:styleId="ListParagraph">
    <w:name w:val="List Paragraph"/>
    <w:basedOn w:val="Normal"/>
    <w:uiPriority w:val="34"/>
    <w:qFormat/>
    <w:rsid w:val="00362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7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56C1C3688346B9A3182CC445287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D02D7-EE1B-454C-9CFC-B9AB1F6F057D}"/>
      </w:docPartPr>
      <w:docPartBody>
        <w:p w:rsidR="00CB4208" w:rsidRDefault="00EF5F17" w:rsidP="00EF5F17">
          <w:pPr>
            <w:pStyle w:val="4D56C1C3688346B9A3182CC445287751"/>
          </w:pPr>
          <w:r w:rsidRPr="00C4554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81F66-44B7-4829-B540-BD266C7BDDF6}"/>
      </w:docPartPr>
      <w:docPartBody>
        <w:p w:rsidR="00CB4208" w:rsidRDefault="00EF5F17">
          <w:r w:rsidRPr="00C4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606B788C444B9DBA702ABFA6159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31821-F7C1-4A04-B70A-C7BE11836262}"/>
      </w:docPartPr>
      <w:docPartBody>
        <w:p w:rsidR="00646CAB" w:rsidRDefault="00167A1C" w:rsidP="00167A1C">
          <w:pPr>
            <w:pStyle w:val="02606B788C444B9DBA702ABFA6159678"/>
          </w:pPr>
          <w:r w:rsidRPr="00C4554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17"/>
    <w:rsid w:val="00167A1C"/>
    <w:rsid w:val="00391AA5"/>
    <w:rsid w:val="00581E27"/>
    <w:rsid w:val="00596244"/>
    <w:rsid w:val="005C7A94"/>
    <w:rsid w:val="00646CAB"/>
    <w:rsid w:val="00A96B02"/>
    <w:rsid w:val="00B2789B"/>
    <w:rsid w:val="00C96B20"/>
    <w:rsid w:val="00CB4208"/>
    <w:rsid w:val="00EF5F17"/>
    <w:rsid w:val="00F9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7A1C"/>
    <w:rPr>
      <w:color w:val="808080"/>
    </w:rPr>
  </w:style>
  <w:style w:type="paragraph" w:customStyle="1" w:styleId="4D56C1C3688346B9A3182CC445287751">
    <w:name w:val="4D56C1C3688346B9A3182CC445287751"/>
    <w:rsid w:val="00EF5F17"/>
  </w:style>
  <w:style w:type="paragraph" w:customStyle="1" w:styleId="02606B788C444B9DBA702ABFA6159678">
    <w:name w:val="02606B788C444B9DBA702ABFA6159678"/>
    <w:rsid w:val="00167A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302AB61EB2B4781FEFD0DF63F11D7" ma:contentTypeVersion="13" ma:contentTypeDescription="Create a new document." ma:contentTypeScope="" ma:versionID="2ce46a32789c1153149466b3e50138d2">
  <xsd:schema xmlns:xsd="http://www.w3.org/2001/XMLSchema" xmlns:xs="http://www.w3.org/2001/XMLSchema" xmlns:p="http://schemas.microsoft.com/office/2006/metadata/properties" xmlns:ns3="3b49a3c9-45bc-4065-a3cf-72b7f470ec0c" xmlns:ns4="0fafcfd6-fcc3-456f-9ec6-da573f548a8a" targetNamespace="http://schemas.microsoft.com/office/2006/metadata/properties" ma:root="true" ma:fieldsID="656cee2975d470cd408ed5073ae9dc0d" ns3:_="" ns4:_="">
    <xsd:import namespace="3b49a3c9-45bc-4065-a3cf-72b7f470ec0c"/>
    <xsd:import namespace="0fafcfd6-fcc3-456f-9ec6-da573f548a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9a3c9-45bc-4065-a3cf-72b7f470e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fcfd6-fcc3-456f-9ec6-da573f548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4F65A3-EDC4-41AE-B8AD-EFECA6CFF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9a3c9-45bc-4065-a3cf-72b7f470ec0c"/>
    <ds:schemaRef ds:uri="0fafcfd6-fcc3-456f-9ec6-da573f548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A3F1B-C582-4C2D-A990-6A88963050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8E6036-5049-4AFA-B130-FD6C68421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4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Mercer County Community College</vt:lpstr>
    </vt:vector>
  </TitlesOfParts>
  <Company>MCCC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Mercer County Community College</dc:title>
  <dc:subject/>
  <dc:creator>Linda Scherr</dc:creator>
  <cp:keywords/>
  <cp:lastModifiedBy>Howarth, Kenneth</cp:lastModifiedBy>
  <cp:revision>5</cp:revision>
  <cp:lastPrinted>2022-04-04T16:36:00Z</cp:lastPrinted>
  <dcterms:created xsi:type="dcterms:W3CDTF">2022-04-05T14:09:00Z</dcterms:created>
  <dcterms:modified xsi:type="dcterms:W3CDTF">2022-04-27T15:40:00Z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0x010100326302AB61EB2B4781FEFD0DF63F11D7</vt:lpwstr>
  </property>
</Properties>
</file>